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D9" w:rsidRDefault="00CB13D9">
      <w:pPr>
        <w:rPr>
          <w:rFonts w:ascii="Arial" w:eastAsia="Arial" w:hAnsi="Arial" w:cs="Arial"/>
          <w:b/>
          <w:color w:val="000000"/>
          <w:sz w:val="28"/>
          <w:szCs w:val="28"/>
        </w:rPr>
      </w:pPr>
    </w:p>
    <w:p w:rsidR="00CB13D9" w:rsidRDefault="00CB13D9">
      <w:pPr>
        <w:rPr>
          <w:rFonts w:ascii="Arial" w:eastAsia="Arial" w:hAnsi="Arial" w:cs="Arial"/>
          <w:b/>
          <w:color w:val="000000"/>
          <w:sz w:val="28"/>
          <w:szCs w:val="28"/>
        </w:rPr>
      </w:pPr>
    </w:p>
    <w:p w:rsidR="003248C6" w:rsidRPr="005F2378" w:rsidRDefault="003248C6" w:rsidP="005F2378">
      <w:pPr>
        <w:pStyle w:val="Prrafodelista"/>
        <w:numPr>
          <w:ilvl w:val="0"/>
          <w:numId w:val="11"/>
        </w:numPr>
        <w:jc w:val="left"/>
        <w:rPr>
          <w:rFonts w:ascii="Arial" w:eastAsia="Arial" w:hAnsi="Arial" w:cs="Arial"/>
          <w:b/>
          <w:color w:val="000000"/>
        </w:rPr>
      </w:pPr>
      <w:r w:rsidRPr="005F2378">
        <w:rPr>
          <w:rFonts w:ascii="Arial" w:hAnsi="Arial" w:cs="Arial"/>
          <w:b/>
          <w:sz w:val="18"/>
          <w:szCs w:val="18"/>
        </w:rPr>
        <w:t>INFORMACIÓN DEL CURSO</w:t>
      </w:r>
      <w:r>
        <w:rPr>
          <w:rStyle w:val="Refdenotaalpie"/>
          <w:rFonts w:ascii="Arial" w:hAnsi="Arial" w:cs="Arial"/>
          <w:b/>
          <w:sz w:val="18"/>
          <w:szCs w:val="18"/>
        </w:rPr>
        <w:footnoteReference w:id="1"/>
      </w:r>
    </w:p>
    <w:p w:rsidR="003248C6" w:rsidRPr="003B30BF" w:rsidRDefault="003248C6" w:rsidP="003248C6">
      <w:pPr>
        <w:jc w:val="lef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824"/>
        <w:gridCol w:w="3109"/>
      </w:tblGrid>
      <w:tr w:rsidR="003248C6" w:rsidRPr="003B30BF" w:rsidTr="003248C6">
        <w:tc>
          <w:tcPr>
            <w:tcW w:w="3369" w:type="dxa"/>
          </w:tcPr>
          <w:p w:rsidR="003248C6" w:rsidRPr="003B30BF" w:rsidRDefault="003248C6" w:rsidP="003248C6">
            <w:pPr>
              <w:jc w:val="left"/>
              <w:rPr>
                <w:rFonts w:ascii="Arial" w:hAnsi="Arial" w:cs="Arial"/>
                <w:sz w:val="20"/>
                <w:szCs w:val="20"/>
              </w:rPr>
            </w:pPr>
            <w:r w:rsidRPr="003B30BF">
              <w:rPr>
                <w:rStyle w:val="Refdenotaalpie"/>
                <w:rFonts w:ascii="Arial" w:hAnsi="Arial" w:cs="Arial"/>
                <w:b/>
                <w:sz w:val="20"/>
                <w:szCs w:val="20"/>
              </w:rPr>
              <w:footnoteReference w:id="2"/>
            </w:r>
            <w:r w:rsidRPr="003B30BF">
              <w:rPr>
                <w:rFonts w:ascii="Arial" w:hAnsi="Arial" w:cs="Arial"/>
                <w:b/>
                <w:sz w:val="20"/>
                <w:szCs w:val="20"/>
              </w:rPr>
              <w:t>Denominación:</w:t>
            </w:r>
            <w:r w:rsidRPr="003B30BF">
              <w:rPr>
                <w:rFonts w:ascii="Arial" w:hAnsi="Arial" w:cs="Arial"/>
                <w:sz w:val="20"/>
                <w:szCs w:val="20"/>
              </w:rPr>
              <w:t xml:space="preserve"> </w:t>
            </w:r>
          </w:p>
          <w:p w:rsidR="003248C6" w:rsidRPr="003B30BF" w:rsidRDefault="003248C6" w:rsidP="003248C6">
            <w:pPr>
              <w:jc w:val="left"/>
              <w:rPr>
                <w:rFonts w:ascii="Arial" w:hAnsi="Arial" w:cs="Arial"/>
                <w:sz w:val="20"/>
                <w:szCs w:val="20"/>
              </w:rPr>
            </w:pPr>
            <w:r>
              <w:rPr>
                <w:rFonts w:ascii="Arial" w:eastAsia="Arial" w:hAnsi="Arial" w:cs="Arial"/>
              </w:rPr>
              <w:t>Estudio de Caso Disciplinar en Derecho Penal</w:t>
            </w:r>
          </w:p>
        </w:tc>
        <w:tc>
          <w:tcPr>
            <w:tcW w:w="3260" w:type="dxa"/>
          </w:tcPr>
          <w:p w:rsidR="003248C6" w:rsidRPr="003B30BF" w:rsidRDefault="003248C6" w:rsidP="003248C6">
            <w:pPr>
              <w:rPr>
                <w:rFonts w:ascii="Arial" w:hAnsi="Arial" w:cs="Arial"/>
                <w:sz w:val="20"/>
                <w:szCs w:val="20"/>
              </w:rPr>
            </w:pPr>
            <w:r w:rsidRPr="003B30BF">
              <w:rPr>
                <w:rFonts w:ascii="Arial" w:hAnsi="Arial" w:cs="Arial"/>
                <w:b/>
                <w:sz w:val="20"/>
                <w:szCs w:val="20"/>
              </w:rPr>
              <w:t xml:space="preserve">Tipo: </w:t>
            </w:r>
            <w:r w:rsidRPr="003B30BF">
              <w:rPr>
                <w:rFonts w:ascii="Arial" w:hAnsi="Arial" w:cs="Arial"/>
                <w:sz w:val="20"/>
                <w:szCs w:val="20"/>
              </w:rPr>
              <w:t>(</w:t>
            </w:r>
            <w:r w:rsidRPr="003B30BF">
              <w:rPr>
                <w:rFonts w:ascii="Arial" w:hAnsi="Arial" w:cs="Arial"/>
                <w:b/>
                <w:sz w:val="20"/>
                <w:szCs w:val="20"/>
              </w:rPr>
              <w:t>curso,</w:t>
            </w:r>
            <w:r w:rsidRPr="003B30BF">
              <w:rPr>
                <w:rFonts w:ascii="Arial" w:hAnsi="Arial" w:cs="Arial"/>
                <w:sz w:val="20"/>
                <w:szCs w:val="20"/>
              </w:rPr>
              <w:t xml:space="preserve"> taller, curso-taller, Laboratorio, Seminario, módulo)</w:t>
            </w:r>
          </w:p>
        </w:tc>
        <w:tc>
          <w:tcPr>
            <w:tcW w:w="3559" w:type="dxa"/>
          </w:tcPr>
          <w:p w:rsidR="003248C6" w:rsidRPr="003B30BF" w:rsidRDefault="003248C6" w:rsidP="003248C6">
            <w:pPr>
              <w:rPr>
                <w:rFonts w:ascii="Arial" w:hAnsi="Arial" w:cs="Arial"/>
              </w:rPr>
            </w:pPr>
            <w:r w:rsidRPr="003B30BF">
              <w:rPr>
                <w:rFonts w:ascii="Arial" w:hAnsi="Arial" w:cs="Arial"/>
                <w:b/>
              </w:rPr>
              <w:t>Nivel</w:t>
            </w:r>
            <w:r w:rsidRPr="003B30BF">
              <w:rPr>
                <w:rFonts w:ascii="Arial" w:hAnsi="Arial" w:cs="Arial"/>
              </w:rPr>
              <w:t xml:space="preserve">: (EMS, </w:t>
            </w:r>
            <w:r w:rsidRPr="003B30BF">
              <w:rPr>
                <w:rFonts w:ascii="Arial" w:hAnsi="Arial" w:cs="Arial"/>
                <w:b/>
              </w:rPr>
              <w:t>Pregrado</w:t>
            </w:r>
            <w:r w:rsidRPr="003B30BF">
              <w:rPr>
                <w:rFonts w:ascii="Arial" w:hAnsi="Arial" w:cs="Arial"/>
              </w:rPr>
              <w:t>, Posgrado)</w:t>
            </w:r>
          </w:p>
        </w:tc>
      </w:tr>
      <w:tr w:rsidR="003248C6" w:rsidRPr="003B30BF" w:rsidTr="003248C6">
        <w:tc>
          <w:tcPr>
            <w:tcW w:w="3369" w:type="dxa"/>
          </w:tcPr>
          <w:p w:rsidR="003248C6" w:rsidRPr="003B30BF" w:rsidRDefault="003248C6" w:rsidP="003248C6">
            <w:pPr>
              <w:rPr>
                <w:rFonts w:ascii="Arial" w:hAnsi="Arial" w:cs="Arial"/>
                <w:b/>
                <w:sz w:val="20"/>
                <w:szCs w:val="20"/>
              </w:rPr>
            </w:pPr>
            <w:r w:rsidRPr="003B30BF">
              <w:rPr>
                <w:rFonts w:ascii="Arial" w:hAnsi="Arial" w:cs="Arial"/>
                <w:b/>
                <w:sz w:val="20"/>
                <w:szCs w:val="20"/>
              </w:rPr>
              <w:t>Área de formación: (</w:t>
            </w:r>
            <w:r w:rsidRPr="003B30BF">
              <w:rPr>
                <w:rFonts w:ascii="Arial" w:hAnsi="Arial" w:cs="Arial"/>
                <w:sz w:val="20"/>
                <w:szCs w:val="20"/>
              </w:rPr>
              <w:t xml:space="preserve">básica común </w:t>
            </w:r>
            <w:r w:rsidRPr="003B30BF">
              <w:rPr>
                <w:rFonts w:ascii="Arial" w:hAnsi="Arial" w:cs="Arial"/>
                <w:b/>
                <w:sz w:val="20"/>
                <w:szCs w:val="20"/>
              </w:rPr>
              <w:t>obligatoria</w:t>
            </w:r>
            <w:r w:rsidRPr="003B30BF">
              <w:rPr>
                <w:rFonts w:ascii="Arial" w:hAnsi="Arial" w:cs="Arial"/>
                <w:sz w:val="20"/>
                <w:szCs w:val="20"/>
              </w:rPr>
              <w:t xml:space="preserve">, </w:t>
            </w:r>
            <w:r w:rsidRPr="003B30BF">
              <w:rPr>
                <w:rFonts w:ascii="Arial" w:hAnsi="Arial" w:cs="Arial"/>
                <w:b/>
                <w:sz w:val="20"/>
                <w:szCs w:val="20"/>
              </w:rPr>
              <w:t xml:space="preserve">selectiva, optativa, </w:t>
            </w:r>
            <w:proofErr w:type="spellStart"/>
            <w:r w:rsidRPr="003B30BF">
              <w:rPr>
                <w:rFonts w:ascii="Arial" w:hAnsi="Arial" w:cs="Arial"/>
                <w:b/>
                <w:sz w:val="20"/>
                <w:szCs w:val="20"/>
              </w:rPr>
              <w:t>especializante</w:t>
            </w:r>
            <w:proofErr w:type="spellEnd"/>
            <w:r w:rsidRPr="003B30BF">
              <w:rPr>
                <w:rFonts w:ascii="Arial" w:hAnsi="Arial" w:cs="Arial"/>
                <w:b/>
                <w:sz w:val="20"/>
                <w:szCs w:val="20"/>
              </w:rPr>
              <w:t>, etc.)</w:t>
            </w:r>
          </w:p>
          <w:p w:rsidR="003248C6" w:rsidRPr="003B30BF" w:rsidRDefault="003248C6" w:rsidP="003248C6">
            <w:pPr>
              <w:rPr>
                <w:rFonts w:ascii="Arial" w:hAnsi="Arial" w:cs="Arial"/>
                <w:sz w:val="20"/>
                <w:szCs w:val="20"/>
              </w:rPr>
            </w:pPr>
          </w:p>
        </w:tc>
        <w:tc>
          <w:tcPr>
            <w:tcW w:w="3260" w:type="dxa"/>
          </w:tcPr>
          <w:p w:rsidR="003248C6" w:rsidRPr="003B30BF" w:rsidRDefault="003248C6" w:rsidP="003248C6">
            <w:pPr>
              <w:rPr>
                <w:rFonts w:ascii="Arial" w:hAnsi="Arial" w:cs="Arial"/>
                <w:b/>
                <w:sz w:val="20"/>
                <w:szCs w:val="20"/>
              </w:rPr>
            </w:pPr>
            <w:r w:rsidRPr="003B30BF">
              <w:rPr>
                <w:rFonts w:ascii="Arial" w:hAnsi="Arial" w:cs="Arial"/>
                <w:b/>
                <w:sz w:val="20"/>
                <w:szCs w:val="20"/>
              </w:rPr>
              <w:t xml:space="preserve"> Modalidad: 󠄀󠄀 Mixta </w:t>
            </w:r>
            <w:r w:rsidRPr="003B30BF">
              <w:rPr>
                <w:rFonts w:ascii="Arial" w:hAnsi="Arial" w:cs="Arial"/>
                <w:sz w:val="20"/>
                <w:szCs w:val="20"/>
              </w:rPr>
              <w:t xml:space="preserve"> </w:t>
            </w:r>
            <w:r w:rsidRPr="003B30BF">
              <w:rPr>
                <w:rFonts w:ascii="Arial" w:hAnsi="Arial" w:cs="Arial"/>
                <w:b/>
                <w:sz w:val="20"/>
                <w:szCs w:val="20"/>
              </w:rPr>
              <w:t>󠄀󠄀</w:t>
            </w:r>
            <w:r w:rsidRPr="003B30BF">
              <w:rPr>
                <w:rFonts w:ascii="Arial" w:hAnsi="Arial" w:cs="Arial"/>
                <w:sz w:val="20"/>
                <w:szCs w:val="20"/>
              </w:rPr>
              <w:t xml:space="preserve"> En línea</w:t>
            </w:r>
          </w:p>
        </w:tc>
        <w:tc>
          <w:tcPr>
            <w:tcW w:w="3559" w:type="dxa"/>
          </w:tcPr>
          <w:p w:rsidR="003248C6" w:rsidRPr="003B30BF" w:rsidRDefault="003248C6" w:rsidP="003248C6">
            <w:pPr>
              <w:rPr>
                <w:rFonts w:ascii="Arial" w:hAnsi="Arial" w:cs="Arial"/>
                <w:b/>
              </w:rPr>
            </w:pPr>
            <w:r w:rsidRPr="003B30BF">
              <w:rPr>
                <w:rFonts w:ascii="Arial" w:hAnsi="Arial" w:cs="Arial"/>
                <w:b/>
              </w:rPr>
              <w:t xml:space="preserve">Prerrequisitos: </w:t>
            </w:r>
          </w:p>
          <w:p w:rsidR="003248C6" w:rsidRDefault="003248C6" w:rsidP="003248C6">
            <w:pPr>
              <w:rPr>
                <w:rFonts w:ascii="Arial" w:eastAsia="Arial" w:hAnsi="Arial" w:cs="Arial"/>
              </w:rPr>
            </w:pPr>
            <w:r>
              <w:rPr>
                <w:rFonts w:ascii="Arial" w:eastAsia="Arial" w:hAnsi="Arial" w:cs="Arial"/>
              </w:rPr>
              <w:t>Derecho Penal I</w:t>
            </w:r>
          </w:p>
          <w:p w:rsidR="003248C6" w:rsidRDefault="003248C6" w:rsidP="003248C6">
            <w:pPr>
              <w:rPr>
                <w:rFonts w:ascii="Arial" w:eastAsia="Arial" w:hAnsi="Arial" w:cs="Arial"/>
              </w:rPr>
            </w:pPr>
            <w:r>
              <w:rPr>
                <w:rFonts w:ascii="Arial" w:eastAsia="Arial" w:hAnsi="Arial" w:cs="Arial"/>
              </w:rPr>
              <w:t>Derecho Penal II</w:t>
            </w:r>
          </w:p>
          <w:p w:rsidR="003248C6" w:rsidRPr="003B30BF" w:rsidRDefault="003248C6" w:rsidP="003248C6">
            <w:pPr>
              <w:rPr>
                <w:rFonts w:ascii="Arial" w:hAnsi="Arial" w:cs="Arial"/>
                <w:b/>
              </w:rPr>
            </w:pPr>
            <w:r>
              <w:rPr>
                <w:rFonts w:ascii="Arial" w:eastAsia="Arial" w:hAnsi="Arial" w:cs="Arial"/>
              </w:rPr>
              <w:t>Derecho Procesal Penal</w:t>
            </w:r>
          </w:p>
        </w:tc>
      </w:tr>
      <w:tr w:rsidR="003248C6" w:rsidRPr="003B30BF" w:rsidTr="003248C6">
        <w:tc>
          <w:tcPr>
            <w:tcW w:w="3369" w:type="dxa"/>
          </w:tcPr>
          <w:p w:rsidR="003248C6" w:rsidRPr="003B30BF" w:rsidRDefault="003248C6" w:rsidP="003248C6">
            <w:pPr>
              <w:rPr>
                <w:rFonts w:ascii="Arial" w:hAnsi="Arial" w:cs="Arial"/>
                <w:b/>
                <w:sz w:val="20"/>
                <w:szCs w:val="20"/>
              </w:rPr>
            </w:pPr>
            <w:r w:rsidRPr="003B30BF">
              <w:rPr>
                <w:rFonts w:ascii="Arial" w:hAnsi="Arial" w:cs="Arial"/>
                <w:b/>
                <w:sz w:val="20"/>
                <w:szCs w:val="20"/>
              </w:rPr>
              <w:t xml:space="preserve">Horas: </w:t>
            </w:r>
            <w:r>
              <w:rPr>
                <w:rFonts w:ascii="Arial" w:eastAsia="Arial" w:hAnsi="Arial" w:cs="Arial"/>
              </w:rPr>
              <w:t>Teoría; 18 Práctica; 37 Totales 55</w:t>
            </w:r>
          </w:p>
        </w:tc>
        <w:tc>
          <w:tcPr>
            <w:tcW w:w="3260" w:type="dxa"/>
          </w:tcPr>
          <w:p w:rsidR="003248C6" w:rsidRPr="003B30BF" w:rsidRDefault="003248C6" w:rsidP="003248C6">
            <w:pPr>
              <w:rPr>
                <w:rFonts w:ascii="Arial" w:hAnsi="Arial" w:cs="Arial"/>
                <w:b/>
                <w:sz w:val="20"/>
                <w:szCs w:val="20"/>
              </w:rPr>
            </w:pPr>
            <w:r>
              <w:rPr>
                <w:rFonts w:ascii="Arial" w:hAnsi="Arial" w:cs="Arial"/>
                <w:b/>
                <w:sz w:val="20"/>
                <w:szCs w:val="20"/>
              </w:rPr>
              <w:t>Créditos:   4</w:t>
            </w:r>
          </w:p>
        </w:tc>
        <w:tc>
          <w:tcPr>
            <w:tcW w:w="3559" w:type="dxa"/>
          </w:tcPr>
          <w:p w:rsidR="003248C6" w:rsidRPr="003B30BF" w:rsidRDefault="003248C6" w:rsidP="003248C6">
            <w:pPr>
              <w:rPr>
                <w:rFonts w:ascii="Arial" w:hAnsi="Arial" w:cs="Arial"/>
                <w:b/>
              </w:rPr>
            </w:pPr>
            <w:r>
              <w:rPr>
                <w:rFonts w:ascii="Arial" w:hAnsi="Arial" w:cs="Arial"/>
                <w:b/>
              </w:rPr>
              <w:t>Clave</w:t>
            </w:r>
            <w:r w:rsidRPr="003B30BF">
              <w:rPr>
                <w:rFonts w:ascii="Arial" w:hAnsi="Arial" w:cs="Arial"/>
                <w:b/>
              </w:rPr>
              <w:t>:</w:t>
            </w:r>
          </w:p>
        </w:tc>
      </w:tr>
      <w:tr w:rsidR="003248C6" w:rsidRPr="003B30BF" w:rsidTr="003248C6">
        <w:tc>
          <w:tcPr>
            <w:tcW w:w="6629" w:type="dxa"/>
            <w:gridSpan w:val="2"/>
          </w:tcPr>
          <w:p w:rsidR="003248C6" w:rsidRDefault="003248C6" w:rsidP="003248C6">
            <w:pPr>
              <w:rPr>
                <w:rFonts w:ascii="Arial" w:hAnsi="Arial" w:cs="Arial"/>
                <w:b/>
                <w:sz w:val="20"/>
                <w:szCs w:val="20"/>
              </w:rPr>
            </w:pPr>
            <w:r w:rsidRPr="003B30BF">
              <w:rPr>
                <w:rFonts w:ascii="Arial" w:hAnsi="Arial" w:cs="Arial"/>
                <w:b/>
                <w:sz w:val="20"/>
                <w:szCs w:val="20"/>
              </w:rPr>
              <w:t xml:space="preserve">Elaboró: </w:t>
            </w:r>
          </w:p>
          <w:p w:rsidR="003248C6" w:rsidRDefault="003248C6" w:rsidP="003248C6">
            <w:pPr>
              <w:rPr>
                <w:rFonts w:ascii="Arial" w:hAnsi="Arial" w:cs="Arial"/>
                <w:b/>
                <w:sz w:val="20"/>
                <w:szCs w:val="20"/>
              </w:rPr>
            </w:pPr>
            <w:r>
              <w:rPr>
                <w:rFonts w:ascii="Arial" w:hAnsi="Arial" w:cs="Arial"/>
                <w:b/>
                <w:sz w:val="20"/>
                <w:szCs w:val="20"/>
              </w:rPr>
              <w:t>Centro Universitario de los Valles</w:t>
            </w:r>
          </w:p>
          <w:p w:rsidR="003248C6" w:rsidRDefault="003248C6" w:rsidP="003248C6">
            <w:pPr>
              <w:rPr>
                <w:rFonts w:ascii="Arial" w:hAnsi="Arial" w:cs="Arial"/>
                <w:b/>
                <w:sz w:val="20"/>
                <w:szCs w:val="20"/>
              </w:rPr>
            </w:pPr>
          </w:p>
          <w:p w:rsidR="003248C6" w:rsidRDefault="003248C6" w:rsidP="003248C6">
            <w:pPr>
              <w:rPr>
                <w:rFonts w:ascii="Arial" w:hAnsi="Arial" w:cs="Arial"/>
                <w:b/>
                <w:sz w:val="20"/>
                <w:szCs w:val="20"/>
              </w:rPr>
            </w:pPr>
            <w:r>
              <w:rPr>
                <w:rFonts w:ascii="Arial" w:hAnsi="Arial" w:cs="Arial"/>
                <w:b/>
                <w:sz w:val="20"/>
                <w:szCs w:val="20"/>
              </w:rPr>
              <w:t xml:space="preserve">Reviso: </w:t>
            </w:r>
          </w:p>
          <w:p w:rsidR="003248C6" w:rsidRPr="003B30BF" w:rsidRDefault="003248C6" w:rsidP="003248C6">
            <w:pPr>
              <w:rPr>
                <w:rFonts w:ascii="Arial" w:hAnsi="Arial" w:cs="Arial"/>
                <w:b/>
                <w:sz w:val="20"/>
                <w:szCs w:val="20"/>
              </w:rPr>
            </w:pPr>
            <w:r w:rsidRPr="00D4138E">
              <w:rPr>
                <w:rFonts w:ascii="Arial" w:hAnsi="Arial" w:cs="Arial"/>
                <w:sz w:val="20"/>
                <w:szCs w:val="20"/>
              </w:rPr>
              <w:t xml:space="preserve">Comité Curricular </w:t>
            </w:r>
            <w:proofErr w:type="spellStart"/>
            <w:r w:rsidRPr="00D4138E">
              <w:rPr>
                <w:rFonts w:ascii="Arial" w:hAnsi="Arial" w:cs="Arial"/>
                <w:sz w:val="20"/>
                <w:szCs w:val="20"/>
              </w:rPr>
              <w:t>Intercentro</w:t>
            </w:r>
            <w:r>
              <w:rPr>
                <w:rFonts w:ascii="Arial" w:hAnsi="Arial" w:cs="Arial"/>
                <w:sz w:val="20"/>
                <w:szCs w:val="20"/>
              </w:rPr>
              <w:t>s</w:t>
            </w:r>
            <w:proofErr w:type="spellEnd"/>
            <w:r w:rsidRPr="00D4138E">
              <w:rPr>
                <w:rFonts w:ascii="Arial" w:hAnsi="Arial" w:cs="Arial"/>
                <w:sz w:val="20"/>
                <w:szCs w:val="20"/>
              </w:rPr>
              <w:t xml:space="preserve"> y Comité de Acreditación Internacional</w:t>
            </w:r>
          </w:p>
          <w:p w:rsidR="003248C6" w:rsidRPr="003B30BF" w:rsidRDefault="003248C6" w:rsidP="003248C6">
            <w:pPr>
              <w:tabs>
                <w:tab w:val="left" w:pos="3930"/>
              </w:tabs>
              <w:rPr>
                <w:rFonts w:ascii="Arial" w:hAnsi="Arial" w:cs="Arial"/>
                <w:b/>
                <w:sz w:val="20"/>
                <w:szCs w:val="20"/>
              </w:rPr>
            </w:pPr>
            <w:r w:rsidRPr="003B30BF">
              <w:rPr>
                <w:rFonts w:ascii="Arial" w:hAnsi="Arial" w:cs="Arial"/>
                <w:b/>
                <w:sz w:val="20"/>
                <w:szCs w:val="20"/>
              </w:rPr>
              <w:tab/>
            </w:r>
          </w:p>
        </w:tc>
        <w:tc>
          <w:tcPr>
            <w:tcW w:w="3559" w:type="dxa"/>
          </w:tcPr>
          <w:p w:rsidR="003248C6" w:rsidRPr="00D4138E" w:rsidRDefault="003248C6" w:rsidP="003248C6">
            <w:pPr>
              <w:rPr>
                <w:rFonts w:ascii="Arial" w:hAnsi="Arial" w:cs="Arial"/>
                <w:sz w:val="20"/>
                <w:szCs w:val="20"/>
              </w:rPr>
            </w:pPr>
            <w:r w:rsidRPr="00D4138E">
              <w:rPr>
                <w:rFonts w:ascii="Arial" w:hAnsi="Arial" w:cs="Arial"/>
                <w:sz w:val="20"/>
                <w:szCs w:val="20"/>
              </w:rPr>
              <w:t>Fecha de elaboración:</w:t>
            </w:r>
          </w:p>
          <w:p w:rsidR="003248C6" w:rsidRDefault="003248C6" w:rsidP="003248C6">
            <w:pPr>
              <w:rPr>
                <w:rFonts w:ascii="Arial" w:hAnsi="Arial" w:cs="Arial"/>
                <w:sz w:val="20"/>
                <w:szCs w:val="20"/>
              </w:rPr>
            </w:pPr>
            <w:r w:rsidRPr="00D4138E">
              <w:rPr>
                <w:rFonts w:ascii="Arial" w:hAnsi="Arial" w:cs="Arial"/>
                <w:sz w:val="20"/>
                <w:szCs w:val="20"/>
              </w:rPr>
              <w:t>Enero 2017</w:t>
            </w:r>
          </w:p>
          <w:p w:rsidR="003248C6" w:rsidRPr="00D4138E" w:rsidRDefault="003248C6" w:rsidP="003248C6">
            <w:pPr>
              <w:rPr>
                <w:rFonts w:ascii="Arial" w:hAnsi="Arial" w:cs="Arial"/>
                <w:sz w:val="20"/>
                <w:szCs w:val="20"/>
              </w:rPr>
            </w:pPr>
          </w:p>
          <w:p w:rsidR="003248C6" w:rsidRPr="00D4138E" w:rsidRDefault="003248C6" w:rsidP="003248C6">
            <w:pPr>
              <w:rPr>
                <w:rFonts w:ascii="Arial" w:hAnsi="Arial" w:cs="Arial"/>
                <w:sz w:val="20"/>
                <w:szCs w:val="20"/>
              </w:rPr>
            </w:pPr>
            <w:r w:rsidRPr="00D4138E">
              <w:rPr>
                <w:rFonts w:ascii="Arial" w:hAnsi="Arial" w:cs="Arial"/>
                <w:sz w:val="20"/>
                <w:szCs w:val="20"/>
              </w:rPr>
              <w:t xml:space="preserve">Fecha de revisión: </w:t>
            </w:r>
          </w:p>
          <w:p w:rsidR="003248C6" w:rsidRPr="003B30BF" w:rsidRDefault="003248C6" w:rsidP="003248C6">
            <w:pPr>
              <w:rPr>
                <w:rFonts w:ascii="Arial" w:hAnsi="Arial" w:cs="Arial"/>
                <w:b/>
              </w:rPr>
            </w:pPr>
            <w:r w:rsidRPr="00D4138E">
              <w:rPr>
                <w:rFonts w:ascii="Arial" w:hAnsi="Arial" w:cs="Arial"/>
                <w:sz w:val="20"/>
                <w:szCs w:val="20"/>
              </w:rPr>
              <w:t>Julio 2018</w:t>
            </w:r>
          </w:p>
        </w:tc>
      </w:tr>
    </w:tbl>
    <w:p w:rsidR="003248C6" w:rsidRDefault="003248C6" w:rsidP="003248C6">
      <w:pPr>
        <w:rPr>
          <w:rFonts w:ascii="Arial" w:hAnsi="Arial" w:cs="Arial"/>
          <w:b/>
          <w:sz w:val="18"/>
          <w:szCs w:val="18"/>
        </w:rPr>
      </w:pPr>
    </w:p>
    <w:p w:rsidR="003248C6" w:rsidRDefault="003248C6" w:rsidP="003248C6">
      <w:pPr>
        <w:rPr>
          <w:rFonts w:ascii="Arial" w:hAnsi="Arial" w:cs="Arial"/>
          <w:b/>
          <w:color w:val="000000"/>
          <w:sz w:val="18"/>
          <w:szCs w:val="18"/>
        </w:rPr>
      </w:pPr>
      <w:r>
        <w:rPr>
          <w:rFonts w:ascii="Arial" w:hAnsi="Arial" w:cs="Arial"/>
          <w:b/>
          <w:color w:val="000000"/>
          <w:sz w:val="18"/>
          <w:szCs w:val="18"/>
        </w:rPr>
        <w:t>Relación con el perfil de egreso</w:t>
      </w:r>
      <w:r>
        <w:rPr>
          <w:rStyle w:val="Refdenotaalpie"/>
          <w:rFonts w:ascii="Arial" w:hAnsi="Arial" w:cs="Arial"/>
          <w:b/>
          <w:color w:val="000000"/>
          <w:sz w:val="18"/>
          <w:szCs w:val="18"/>
        </w:rPr>
        <w:footnoteReference w:id="3"/>
      </w:r>
    </w:p>
    <w:tbl>
      <w:tblPr>
        <w:tblStyle w:val="Tablaconcuadrcula"/>
        <w:tblW w:w="0" w:type="auto"/>
        <w:tblLook w:val="04A0" w:firstRow="1" w:lastRow="0" w:firstColumn="1" w:lastColumn="0" w:noHBand="0" w:noVBand="1"/>
      </w:tblPr>
      <w:tblGrid>
        <w:gridCol w:w="9054"/>
      </w:tblGrid>
      <w:tr w:rsidR="003248C6" w:rsidTr="003248C6">
        <w:tc>
          <w:tcPr>
            <w:tcW w:w="9962" w:type="dxa"/>
          </w:tcPr>
          <w:p w:rsidR="003248C6" w:rsidRDefault="003248C6" w:rsidP="003248C6">
            <w:pPr>
              <w:jc w:val="both"/>
              <w:rPr>
                <w:rFonts w:ascii="Arial" w:eastAsia="Arial" w:hAnsi="Arial" w:cs="Arial"/>
                <w:b/>
              </w:rPr>
            </w:pPr>
            <w:r>
              <w:rPr>
                <w:rFonts w:ascii="Arial" w:eastAsia="Arial" w:hAnsi="Arial" w:cs="Arial"/>
              </w:rPr>
              <w:t xml:space="preserve">El egresado, contara con la capacidad de elaborar teorías de caso, de distintos tipos de delito en materia penal y  desarrollara habilidades de  investigación, lectura, análisis, comprensión, entendimiento, argumentación, respecto del o de los juicios prácticos resueltos en el nuevo modelo de la oralidad de justicia penal </w:t>
            </w:r>
            <w:proofErr w:type="spellStart"/>
            <w:r>
              <w:rPr>
                <w:rFonts w:ascii="Arial" w:eastAsia="Arial" w:hAnsi="Arial" w:cs="Arial"/>
              </w:rPr>
              <w:t>adversarial</w:t>
            </w:r>
            <w:proofErr w:type="spellEnd"/>
            <w:r>
              <w:rPr>
                <w:rFonts w:ascii="Arial" w:eastAsia="Arial" w:hAnsi="Arial" w:cs="Arial"/>
              </w:rPr>
              <w:t xml:space="preserve">, en los Estados Unidos Mexicanos, </w:t>
            </w:r>
            <w:r>
              <w:rPr>
                <w:rFonts w:ascii="Arial" w:eastAsia="Arial" w:hAnsi="Arial" w:cs="Arial"/>
                <w:b/>
              </w:rPr>
              <w:t>de cualquier  proceso penal de impacto nacional o internacional, a  elección del estudiante.</w:t>
            </w:r>
          </w:p>
          <w:p w:rsidR="003248C6" w:rsidRDefault="003248C6" w:rsidP="003248C6">
            <w:pPr>
              <w:jc w:val="both"/>
              <w:rPr>
                <w:rFonts w:ascii="Arial" w:eastAsia="Arial" w:hAnsi="Arial" w:cs="Arial"/>
              </w:rPr>
            </w:pPr>
          </w:p>
          <w:p w:rsidR="003248C6" w:rsidRDefault="003248C6" w:rsidP="003248C6">
            <w:pPr>
              <w:jc w:val="both"/>
              <w:rPr>
                <w:rFonts w:ascii="Arial" w:eastAsia="Arial" w:hAnsi="Arial" w:cs="Arial"/>
              </w:rPr>
            </w:pPr>
            <w:r>
              <w:rPr>
                <w:rFonts w:ascii="Arial" w:eastAsia="Arial" w:hAnsi="Arial" w:cs="Arial"/>
              </w:rPr>
              <w:t>Adquirirá el conocimiento práctico, común y cotidiano de los roles que desempeña el fiscal, la defensa y los distintos jueces, que participan en el proceso  penal, en los órganos jurisdiccionales de  materia penal.</w:t>
            </w:r>
          </w:p>
          <w:p w:rsidR="003248C6" w:rsidRDefault="003248C6" w:rsidP="003248C6">
            <w:pPr>
              <w:spacing w:before="240" w:after="240"/>
              <w:ind w:right="240"/>
              <w:jc w:val="both"/>
              <w:rPr>
                <w:rFonts w:ascii="Arial" w:eastAsia="Arial" w:hAnsi="Arial" w:cs="Arial"/>
              </w:rPr>
            </w:pPr>
            <w:r>
              <w:rPr>
                <w:rFonts w:ascii="Arial" w:eastAsia="Arial" w:hAnsi="Arial" w:cs="Arial"/>
              </w:rPr>
              <w:t xml:space="preserve">Logrará las habilidades, competencias, conocimientos, que contribuyan a resolver estudios de caso en su formación profesional en Materia Penal, deberá  ser apto y competente, para realizar funciones jurisdiccionales como juez,  defensa, asesor jurídico particular y de fiscal, aplicando la norma jurídica penal, a un  caso concreto en particular y  procurar administrar justicia en materia penal.  </w:t>
            </w:r>
          </w:p>
          <w:p w:rsidR="003248C6" w:rsidRDefault="003248C6" w:rsidP="003248C6">
            <w:pPr>
              <w:spacing w:before="150" w:after="150"/>
              <w:jc w:val="both"/>
              <w:textAlignment w:val="baseline"/>
              <w:rPr>
                <w:rFonts w:ascii="Arial" w:hAnsi="Arial" w:cs="Arial"/>
                <w:b/>
                <w:color w:val="000000"/>
                <w:sz w:val="18"/>
                <w:szCs w:val="18"/>
              </w:rPr>
            </w:pPr>
            <w:r>
              <w:rPr>
                <w:rFonts w:ascii="Arial" w:eastAsia="Arial" w:hAnsi="Arial" w:cs="Arial"/>
              </w:rPr>
              <w:t xml:space="preserve">El egresado, podrá desempeñarse en distintos campos laborales como: </w:t>
            </w:r>
            <w:r>
              <w:rPr>
                <w:rFonts w:ascii="Arial" w:eastAsia="Arial" w:hAnsi="Arial" w:cs="Arial"/>
              </w:rPr>
              <w:lastRenderedPageBreak/>
              <w:t>Funcionario Público Federal o Estatal, integrante del Poder Judicial, Fiscal, Defensa, Asesor jurídico, Investigador, docente a nivel superior.</w:t>
            </w:r>
          </w:p>
        </w:tc>
      </w:tr>
    </w:tbl>
    <w:p w:rsidR="003248C6" w:rsidRDefault="003248C6" w:rsidP="003248C6">
      <w:pPr>
        <w:rPr>
          <w:rFonts w:ascii="Arial" w:hAnsi="Arial" w:cs="Arial"/>
          <w:b/>
          <w:color w:val="000000"/>
          <w:sz w:val="18"/>
          <w:szCs w:val="18"/>
        </w:rPr>
      </w:pPr>
    </w:p>
    <w:p w:rsidR="003248C6" w:rsidRDefault="003248C6" w:rsidP="003248C6">
      <w:pPr>
        <w:rPr>
          <w:rFonts w:ascii="Arial" w:hAnsi="Arial" w:cs="Arial"/>
          <w:b/>
          <w:color w:val="000000"/>
          <w:sz w:val="18"/>
          <w:szCs w:val="18"/>
        </w:rPr>
      </w:pPr>
      <w:r>
        <w:rPr>
          <w:rFonts w:ascii="Arial" w:hAnsi="Arial" w:cs="Arial"/>
          <w:b/>
          <w:color w:val="000000"/>
          <w:sz w:val="18"/>
          <w:szCs w:val="18"/>
        </w:rPr>
        <w:t>Relación con el plan de estudios</w:t>
      </w:r>
      <w:r>
        <w:rPr>
          <w:rStyle w:val="Refdenotaalpie"/>
          <w:rFonts w:ascii="Arial" w:hAnsi="Arial" w:cs="Arial"/>
          <w:b/>
          <w:color w:val="000000"/>
          <w:sz w:val="18"/>
          <w:szCs w:val="18"/>
        </w:rPr>
        <w:footnoteReference w:id="4"/>
      </w:r>
    </w:p>
    <w:tbl>
      <w:tblPr>
        <w:tblStyle w:val="Tablaconcuadrcula"/>
        <w:tblW w:w="0" w:type="auto"/>
        <w:tblLook w:val="04A0" w:firstRow="1" w:lastRow="0" w:firstColumn="1" w:lastColumn="0" w:noHBand="0" w:noVBand="1"/>
      </w:tblPr>
      <w:tblGrid>
        <w:gridCol w:w="9054"/>
      </w:tblGrid>
      <w:tr w:rsidR="003248C6" w:rsidTr="003248C6">
        <w:tc>
          <w:tcPr>
            <w:tcW w:w="9962" w:type="dxa"/>
          </w:tcPr>
          <w:p w:rsidR="003248C6" w:rsidRDefault="003248C6" w:rsidP="003248C6">
            <w:pPr>
              <w:rPr>
                <w:rFonts w:ascii="Arial" w:hAnsi="Arial" w:cs="Arial"/>
                <w:b/>
                <w:color w:val="000000"/>
                <w:sz w:val="18"/>
                <w:szCs w:val="18"/>
              </w:rPr>
            </w:pPr>
            <w:r>
              <w:rPr>
                <w:rFonts w:ascii="Arial" w:eastAsia="Arial" w:hAnsi="Arial" w:cs="Arial"/>
                <w:color w:val="000000"/>
              </w:rPr>
              <w:t>Esta unidad de aprendizaje está vinculada con el plan de estudios con Derecho Penal I, Derecho Penal II, Derecho Procesal Penal, Criminología, Ciencias Forenses, Criminalística y Derecho Penitenciario.</w:t>
            </w:r>
          </w:p>
        </w:tc>
      </w:tr>
    </w:tbl>
    <w:p w:rsidR="003248C6" w:rsidRDefault="003248C6" w:rsidP="003248C6">
      <w:pPr>
        <w:rPr>
          <w:rFonts w:ascii="Arial" w:hAnsi="Arial" w:cs="Arial"/>
          <w:b/>
          <w:color w:val="000000"/>
          <w:sz w:val="18"/>
          <w:szCs w:val="18"/>
        </w:rPr>
      </w:pPr>
    </w:p>
    <w:p w:rsidR="003248C6" w:rsidRDefault="003248C6" w:rsidP="003248C6">
      <w:pPr>
        <w:rPr>
          <w:rFonts w:ascii="Arial" w:hAnsi="Arial" w:cs="Arial"/>
          <w:b/>
          <w:color w:val="000000"/>
          <w:sz w:val="18"/>
          <w:szCs w:val="18"/>
        </w:rPr>
      </w:pPr>
      <w:r>
        <w:rPr>
          <w:rFonts w:ascii="Arial" w:hAnsi="Arial" w:cs="Arial"/>
          <w:b/>
          <w:color w:val="000000"/>
          <w:sz w:val="18"/>
          <w:szCs w:val="18"/>
        </w:rPr>
        <w:t>C</w:t>
      </w:r>
      <w:r w:rsidRPr="00706416">
        <w:rPr>
          <w:rFonts w:ascii="Arial" w:hAnsi="Arial" w:cs="Arial"/>
          <w:b/>
          <w:color w:val="000000"/>
          <w:sz w:val="18"/>
          <w:szCs w:val="18"/>
        </w:rPr>
        <w:t>ampo de aplicación profesional de los conocimientos que promueve el desarrollo de la unidad de</w:t>
      </w:r>
      <w:r>
        <w:rPr>
          <w:rFonts w:ascii="Arial" w:hAnsi="Arial" w:cs="Arial"/>
          <w:b/>
          <w:color w:val="000000"/>
          <w:sz w:val="18"/>
          <w:szCs w:val="18"/>
        </w:rPr>
        <w:t xml:space="preserve"> Aprendizaje</w:t>
      </w:r>
    </w:p>
    <w:tbl>
      <w:tblPr>
        <w:tblStyle w:val="Tablaconcuadrcula"/>
        <w:tblW w:w="0" w:type="auto"/>
        <w:tblLook w:val="04A0" w:firstRow="1" w:lastRow="0" w:firstColumn="1" w:lastColumn="0" w:noHBand="0" w:noVBand="1"/>
      </w:tblPr>
      <w:tblGrid>
        <w:gridCol w:w="9054"/>
      </w:tblGrid>
      <w:tr w:rsidR="003248C6" w:rsidTr="003248C6">
        <w:tc>
          <w:tcPr>
            <w:tcW w:w="9962" w:type="dxa"/>
          </w:tcPr>
          <w:p w:rsidR="003248C6" w:rsidRPr="001170B2" w:rsidRDefault="003248C6" w:rsidP="003248C6">
            <w:pPr>
              <w:rPr>
                <w:rFonts w:ascii="Arial" w:hAnsi="Arial" w:cs="Arial"/>
                <w:color w:val="000000"/>
                <w:sz w:val="18"/>
                <w:szCs w:val="18"/>
              </w:rPr>
            </w:pPr>
          </w:p>
          <w:tbl>
            <w:tblPr>
              <w:tblStyle w:val="Tablaconcuadrcula"/>
              <w:tblW w:w="0" w:type="auto"/>
              <w:tblLook w:val="04A0" w:firstRow="1" w:lastRow="0" w:firstColumn="1" w:lastColumn="0" w:noHBand="0" w:noVBand="1"/>
            </w:tblPr>
            <w:tblGrid>
              <w:gridCol w:w="5502"/>
              <w:gridCol w:w="1402"/>
              <w:gridCol w:w="835"/>
              <w:gridCol w:w="1089"/>
            </w:tblGrid>
            <w:tr w:rsidR="003248C6" w:rsidTr="003248C6">
              <w:tc>
                <w:tcPr>
                  <w:tcW w:w="6374" w:type="dxa"/>
                  <w:vMerge w:val="restart"/>
                  <w:shd w:val="clear" w:color="auto" w:fill="D9D9D9" w:themeFill="background1" w:themeFillShade="D9"/>
                  <w:vAlign w:val="center"/>
                </w:tcPr>
                <w:p w:rsidR="003248C6" w:rsidRDefault="003248C6" w:rsidP="003248C6">
                  <w:pPr>
                    <w:jc w:val="center"/>
                    <w:rPr>
                      <w:rFonts w:ascii="Arial" w:hAnsi="Arial" w:cs="Arial"/>
                      <w:b/>
                      <w:color w:val="000000"/>
                      <w:sz w:val="18"/>
                      <w:szCs w:val="18"/>
                    </w:rPr>
                  </w:pPr>
                  <w:r>
                    <w:rPr>
                      <w:rFonts w:ascii="Arial" w:hAnsi="Arial" w:cs="Arial"/>
                      <w:b/>
                      <w:color w:val="000000"/>
                      <w:sz w:val="18"/>
                      <w:szCs w:val="18"/>
                    </w:rPr>
                    <w:t>Habilidad</w:t>
                  </w:r>
                </w:p>
              </w:tc>
              <w:tc>
                <w:tcPr>
                  <w:tcW w:w="3362" w:type="dxa"/>
                  <w:gridSpan w:val="3"/>
                  <w:shd w:val="clear" w:color="auto" w:fill="D9D9D9" w:themeFill="background1" w:themeFillShade="D9"/>
                  <w:vAlign w:val="center"/>
                </w:tcPr>
                <w:p w:rsidR="003248C6" w:rsidRDefault="003248C6" w:rsidP="003248C6">
                  <w:pPr>
                    <w:jc w:val="center"/>
                    <w:rPr>
                      <w:rFonts w:ascii="Arial" w:hAnsi="Arial" w:cs="Arial"/>
                      <w:b/>
                      <w:color w:val="000000"/>
                      <w:sz w:val="18"/>
                      <w:szCs w:val="18"/>
                    </w:rPr>
                  </w:pPr>
                  <w:r>
                    <w:rPr>
                      <w:rFonts w:ascii="Arial" w:hAnsi="Arial" w:cs="Arial"/>
                      <w:b/>
                      <w:color w:val="000000"/>
                      <w:sz w:val="18"/>
                      <w:szCs w:val="18"/>
                    </w:rPr>
                    <w:t>Nivel de aportación</w:t>
                  </w:r>
                </w:p>
              </w:tc>
            </w:tr>
            <w:tr w:rsidR="003248C6" w:rsidTr="003248C6">
              <w:tc>
                <w:tcPr>
                  <w:tcW w:w="6374" w:type="dxa"/>
                  <w:vMerge/>
                  <w:shd w:val="clear" w:color="auto" w:fill="D9D9D9" w:themeFill="background1" w:themeFillShade="D9"/>
                  <w:vAlign w:val="center"/>
                </w:tcPr>
                <w:p w:rsidR="003248C6" w:rsidRDefault="003248C6" w:rsidP="003248C6">
                  <w:pPr>
                    <w:jc w:val="center"/>
                    <w:rPr>
                      <w:rFonts w:ascii="Arial" w:hAnsi="Arial" w:cs="Arial"/>
                      <w:b/>
                      <w:color w:val="000000"/>
                      <w:sz w:val="18"/>
                      <w:szCs w:val="18"/>
                    </w:rPr>
                  </w:pPr>
                </w:p>
              </w:tc>
              <w:tc>
                <w:tcPr>
                  <w:tcW w:w="1418" w:type="dxa"/>
                  <w:shd w:val="clear" w:color="auto" w:fill="D9D9D9" w:themeFill="background1" w:themeFillShade="D9"/>
                  <w:vAlign w:val="center"/>
                </w:tcPr>
                <w:p w:rsidR="003248C6" w:rsidRDefault="003248C6" w:rsidP="003248C6">
                  <w:pPr>
                    <w:jc w:val="center"/>
                    <w:rPr>
                      <w:rFonts w:ascii="Arial" w:hAnsi="Arial" w:cs="Arial"/>
                      <w:b/>
                      <w:color w:val="000000"/>
                      <w:sz w:val="18"/>
                      <w:szCs w:val="18"/>
                    </w:rPr>
                  </w:pPr>
                  <w:r>
                    <w:rPr>
                      <w:rFonts w:ascii="Arial" w:hAnsi="Arial" w:cs="Arial"/>
                      <w:b/>
                      <w:color w:val="000000"/>
                      <w:sz w:val="18"/>
                      <w:szCs w:val="18"/>
                    </w:rPr>
                    <w:t>Introductorio</w:t>
                  </w:r>
                </w:p>
              </w:tc>
              <w:tc>
                <w:tcPr>
                  <w:tcW w:w="850" w:type="dxa"/>
                  <w:shd w:val="clear" w:color="auto" w:fill="D9D9D9" w:themeFill="background1" w:themeFillShade="D9"/>
                  <w:vAlign w:val="center"/>
                </w:tcPr>
                <w:p w:rsidR="003248C6" w:rsidRDefault="003248C6" w:rsidP="003248C6">
                  <w:pPr>
                    <w:jc w:val="center"/>
                    <w:rPr>
                      <w:rFonts w:ascii="Arial" w:hAnsi="Arial" w:cs="Arial"/>
                      <w:b/>
                      <w:color w:val="000000"/>
                      <w:sz w:val="18"/>
                      <w:szCs w:val="18"/>
                    </w:rPr>
                  </w:pPr>
                  <w:r>
                    <w:rPr>
                      <w:rFonts w:ascii="Arial" w:hAnsi="Arial" w:cs="Arial"/>
                      <w:b/>
                      <w:color w:val="000000"/>
                      <w:sz w:val="18"/>
                      <w:szCs w:val="18"/>
                    </w:rPr>
                    <w:t>Medio</w:t>
                  </w:r>
                </w:p>
              </w:tc>
              <w:tc>
                <w:tcPr>
                  <w:tcW w:w="1094" w:type="dxa"/>
                  <w:shd w:val="clear" w:color="auto" w:fill="D9D9D9" w:themeFill="background1" w:themeFillShade="D9"/>
                  <w:vAlign w:val="center"/>
                </w:tcPr>
                <w:p w:rsidR="003248C6" w:rsidRDefault="003248C6" w:rsidP="003248C6">
                  <w:pPr>
                    <w:jc w:val="center"/>
                    <w:rPr>
                      <w:rFonts w:ascii="Arial" w:hAnsi="Arial" w:cs="Arial"/>
                      <w:b/>
                      <w:color w:val="000000"/>
                      <w:sz w:val="18"/>
                      <w:szCs w:val="18"/>
                    </w:rPr>
                  </w:pPr>
                  <w:r>
                    <w:rPr>
                      <w:rFonts w:ascii="Arial" w:hAnsi="Arial" w:cs="Arial"/>
                      <w:b/>
                      <w:color w:val="000000"/>
                      <w:sz w:val="18"/>
                      <w:szCs w:val="18"/>
                    </w:rPr>
                    <w:t>Avanzado</w:t>
                  </w:r>
                </w:p>
              </w:tc>
            </w:tr>
            <w:tr w:rsidR="003248C6" w:rsidTr="003248C6">
              <w:tc>
                <w:tcPr>
                  <w:tcW w:w="6374" w:type="dxa"/>
                  <w:vAlign w:val="center"/>
                </w:tcPr>
                <w:p w:rsidR="003248C6" w:rsidRPr="001170B2" w:rsidRDefault="003248C6" w:rsidP="003248C6">
                  <w:pPr>
                    <w:pStyle w:val="Prrafodelista"/>
                    <w:numPr>
                      <w:ilvl w:val="0"/>
                      <w:numId w:val="9"/>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Interpretar y aplicar el derecho para la solución de conflictos en la búsqueda de la justicia, con una visión multidisciplinar.</w:t>
                  </w:r>
                </w:p>
              </w:tc>
              <w:tc>
                <w:tcPr>
                  <w:tcW w:w="1418" w:type="dxa"/>
                  <w:vAlign w:val="center"/>
                </w:tcPr>
                <w:p w:rsidR="003248C6" w:rsidRPr="001170B2" w:rsidRDefault="003248C6" w:rsidP="003248C6">
                  <w:pPr>
                    <w:ind w:left="454"/>
                    <w:rPr>
                      <w:rFonts w:ascii="Arial" w:hAnsi="Arial" w:cs="Arial"/>
                      <w:b/>
                      <w:color w:val="000000"/>
                      <w:sz w:val="16"/>
                      <w:szCs w:val="16"/>
                    </w:rPr>
                  </w:pPr>
                </w:p>
              </w:tc>
              <w:tc>
                <w:tcPr>
                  <w:tcW w:w="850" w:type="dxa"/>
                  <w:vAlign w:val="center"/>
                </w:tcPr>
                <w:p w:rsidR="003248C6" w:rsidRPr="006F789D" w:rsidRDefault="003248C6" w:rsidP="003248C6">
                  <w:pPr>
                    <w:jc w:val="center"/>
                    <w:rPr>
                      <w:rFonts w:ascii="Arial" w:hAnsi="Arial" w:cs="Arial"/>
                      <w:color w:val="0070C0"/>
                      <w:sz w:val="16"/>
                      <w:szCs w:val="16"/>
                    </w:rPr>
                  </w:pPr>
                </w:p>
              </w:tc>
              <w:tc>
                <w:tcPr>
                  <w:tcW w:w="1094" w:type="dxa"/>
                  <w:vAlign w:val="center"/>
                </w:tcPr>
                <w:p w:rsidR="003248C6" w:rsidRPr="001170B2" w:rsidRDefault="003248C6" w:rsidP="003248C6">
                  <w:pPr>
                    <w:ind w:left="454"/>
                    <w:rPr>
                      <w:rFonts w:ascii="Arial" w:hAnsi="Arial" w:cs="Arial"/>
                      <w:b/>
                      <w:color w:val="000000"/>
                      <w:sz w:val="16"/>
                      <w:szCs w:val="16"/>
                    </w:rPr>
                  </w:pPr>
                  <w:r>
                    <w:rPr>
                      <w:rFonts w:ascii="Arial" w:hAnsi="Arial" w:cs="Arial"/>
                      <w:b/>
                      <w:color w:val="000000"/>
                      <w:sz w:val="16"/>
                      <w:szCs w:val="16"/>
                    </w:rPr>
                    <w:t>x</w:t>
                  </w:r>
                </w:p>
              </w:tc>
            </w:tr>
            <w:tr w:rsidR="003248C6" w:rsidTr="003248C6">
              <w:tc>
                <w:tcPr>
                  <w:tcW w:w="6374" w:type="dxa"/>
                  <w:vAlign w:val="center"/>
                </w:tcPr>
                <w:p w:rsidR="003248C6" w:rsidRPr="001170B2" w:rsidRDefault="003248C6" w:rsidP="003248C6">
                  <w:pPr>
                    <w:pStyle w:val="Prrafodelista"/>
                    <w:numPr>
                      <w:ilvl w:val="0"/>
                      <w:numId w:val="9"/>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Argumentar, de forma oral y escrita, principios, fundamentos y razonamientos jurídicos.</w:t>
                  </w:r>
                </w:p>
              </w:tc>
              <w:tc>
                <w:tcPr>
                  <w:tcW w:w="1418" w:type="dxa"/>
                  <w:vAlign w:val="center"/>
                </w:tcPr>
                <w:p w:rsidR="003248C6" w:rsidRPr="001170B2" w:rsidRDefault="003248C6" w:rsidP="003248C6">
                  <w:pPr>
                    <w:ind w:left="454"/>
                    <w:rPr>
                      <w:rFonts w:ascii="Arial" w:hAnsi="Arial" w:cs="Arial"/>
                      <w:b/>
                      <w:color w:val="000000"/>
                      <w:sz w:val="16"/>
                      <w:szCs w:val="16"/>
                    </w:rPr>
                  </w:pPr>
                </w:p>
              </w:tc>
              <w:tc>
                <w:tcPr>
                  <w:tcW w:w="850" w:type="dxa"/>
                  <w:vAlign w:val="center"/>
                </w:tcPr>
                <w:p w:rsidR="003248C6" w:rsidRPr="001170B2" w:rsidRDefault="003248C6" w:rsidP="003248C6">
                  <w:pPr>
                    <w:ind w:left="454"/>
                    <w:rPr>
                      <w:rFonts w:ascii="Arial" w:hAnsi="Arial" w:cs="Arial"/>
                      <w:b/>
                      <w:color w:val="000000"/>
                      <w:sz w:val="16"/>
                      <w:szCs w:val="16"/>
                    </w:rPr>
                  </w:pPr>
                  <w:r>
                    <w:rPr>
                      <w:rFonts w:ascii="Arial" w:hAnsi="Arial" w:cs="Arial"/>
                      <w:b/>
                      <w:color w:val="000000"/>
                      <w:sz w:val="16"/>
                      <w:szCs w:val="16"/>
                    </w:rPr>
                    <w:t>x</w:t>
                  </w:r>
                </w:p>
              </w:tc>
              <w:tc>
                <w:tcPr>
                  <w:tcW w:w="1094" w:type="dxa"/>
                  <w:vAlign w:val="center"/>
                </w:tcPr>
                <w:p w:rsidR="003248C6" w:rsidRPr="001170B2" w:rsidRDefault="003248C6" w:rsidP="003248C6">
                  <w:pPr>
                    <w:ind w:left="454"/>
                    <w:rPr>
                      <w:rFonts w:ascii="Arial" w:hAnsi="Arial" w:cs="Arial"/>
                      <w:b/>
                      <w:color w:val="000000"/>
                      <w:sz w:val="16"/>
                      <w:szCs w:val="16"/>
                    </w:rPr>
                  </w:pPr>
                </w:p>
              </w:tc>
            </w:tr>
            <w:tr w:rsidR="003248C6" w:rsidTr="003248C6">
              <w:tc>
                <w:tcPr>
                  <w:tcW w:w="6374" w:type="dxa"/>
                  <w:vAlign w:val="center"/>
                </w:tcPr>
                <w:p w:rsidR="003248C6" w:rsidRPr="001170B2" w:rsidRDefault="003248C6" w:rsidP="003248C6">
                  <w:pPr>
                    <w:pStyle w:val="Prrafodelista"/>
                    <w:numPr>
                      <w:ilvl w:val="0"/>
                      <w:numId w:val="9"/>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 de manera adecuada, los argumentos e interpretaciones que se desprenden de su análisis jurídico.</w:t>
                  </w:r>
                </w:p>
              </w:tc>
              <w:tc>
                <w:tcPr>
                  <w:tcW w:w="1418" w:type="dxa"/>
                  <w:vAlign w:val="center"/>
                </w:tcPr>
                <w:p w:rsidR="003248C6" w:rsidRPr="001170B2" w:rsidRDefault="003248C6" w:rsidP="003248C6">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rsidR="003248C6" w:rsidRPr="001170B2" w:rsidRDefault="003248C6" w:rsidP="003248C6">
                  <w:pPr>
                    <w:ind w:left="454"/>
                    <w:rPr>
                      <w:rFonts w:ascii="Arial" w:hAnsi="Arial" w:cs="Arial"/>
                      <w:b/>
                      <w:color w:val="000000"/>
                      <w:sz w:val="16"/>
                      <w:szCs w:val="16"/>
                    </w:rPr>
                  </w:pPr>
                </w:p>
              </w:tc>
              <w:tc>
                <w:tcPr>
                  <w:tcW w:w="1094" w:type="dxa"/>
                  <w:vAlign w:val="center"/>
                </w:tcPr>
                <w:p w:rsidR="003248C6" w:rsidRPr="001170B2" w:rsidRDefault="003248C6" w:rsidP="003248C6">
                  <w:pPr>
                    <w:ind w:left="454"/>
                    <w:rPr>
                      <w:rFonts w:ascii="Arial" w:hAnsi="Arial" w:cs="Arial"/>
                      <w:b/>
                      <w:color w:val="000000"/>
                      <w:sz w:val="16"/>
                      <w:szCs w:val="16"/>
                    </w:rPr>
                  </w:pPr>
                </w:p>
              </w:tc>
            </w:tr>
            <w:tr w:rsidR="003248C6" w:rsidTr="003248C6">
              <w:tc>
                <w:tcPr>
                  <w:tcW w:w="6374" w:type="dxa"/>
                  <w:vAlign w:val="center"/>
                </w:tcPr>
                <w:p w:rsidR="003248C6" w:rsidRPr="001170B2" w:rsidRDefault="003248C6" w:rsidP="003248C6">
                  <w:pPr>
                    <w:pStyle w:val="Prrafodelista"/>
                    <w:numPr>
                      <w:ilvl w:val="0"/>
                      <w:numId w:val="9"/>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Atender los diferentes tipos de conflictos, a fin de prevenirlos, y proponer soluciones privilegiando el uso de medios alternativos.</w:t>
                  </w:r>
                </w:p>
              </w:tc>
              <w:tc>
                <w:tcPr>
                  <w:tcW w:w="1418" w:type="dxa"/>
                  <w:vAlign w:val="center"/>
                </w:tcPr>
                <w:p w:rsidR="003248C6" w:rsidRPr="001170B2" w:rsidRDefault="003248C6" w:rsidP="003248C6">
                  <w:pPr>
                    <w:ind w:left="454"/>
                    <w:rPr>
                      <w:rFonts w:ascii="Arial" w:hAnsi="Arial" w:cs="Arial"/>
                      <w:b/>
                      <w:color w:val="000000"/>
                      <w:sz w:val="16"/>
                      <w:szCs w:val="16"/>
                    </w:rPr>
                  </w:pPr>
                </w:p>
              </w:tc>
              <w:tc>
                <w:tcPr>
                  <w:tcW w:w="850" w:type="dxa"/>
                  <w:vAlign w:val="center"/>
                </w:tcPr>
                <w:p w:rsidR="003248C6" w:rsidRPr="001170B2" w:rsidRDefault="003248C6" w:rsidP="003248C6">
                  <w:pPr>
                    <w:ind w:left="454"/>
                    <w:rPr>
                      <w:rFonts w:ascii="Arial" w:hAnsi="Arial" w:cs="Arial"/>
                      <w:b/>
                      <w:color w:val="000000"/>
                      <w:sz w:val="16"/>
                      <w:szCs w:val="16"/>
                    </w:rPr>
                  </w:pPr>
                  <w:r>
                    <w:rPr>
                      <w:rFonts w:ascii="Arial" w:hAnsi="Arial" w:cs="Arial"/>
                      <w:b/>
                      <w:color w:val="000000"/>
                      <w:sz w:val="16"/>
                      <w:szCs w:val="16"/>
                    </w:rPr>
                    <w:t>x</w:t>
                  </w:r>
                </w:p>
              </w:tc>
              <w:tc>
                <w:tcPr>
                  <w:tcW w:w="1094" w:type="dxa"/>
                  <w:vAlign w:val="center"/>
                </w:tcPr>
                <w:p w:rsidR="003248C6" w:rsidRPr="001170B2" w:rsidRDefault="003248C6" w:rsidP="003248C6">
                  <w:pPr>
                    <w:ind w:left="454"/>
                    <w:rPr>
                      <w:rFonts w:ascii="Arial" w:hAnsi="Arial" w:cs="Arial"/>
                      <w:b/>
                      <w:color w:val="000000"/>
                      <w:sz w:val="16"/>
                      <w:szCs w:val="16"/>
                    </w:rPr>
                  </w:pPr>
                </w:p>
              </w:tc>
            </w:tr>
            <w:tr w:rsidR="003248C6" w:rsidTr="003248C6">
              <w:tc>
                <w:tcPr>
                  <w:tcW w:w="6374" w:type="dxa"/>
                  <w:vAlign w:val="center"/>
                </w:tcPr>
                <w:p w:rsidR="003248C6" w:rsidRPr="001170B2" w:rsidRDefault="003248C6" w:rsidP="003248C6">
                  <w:pPr>
                    <w:pStyle w:val="Prrafodelista"/>
                    <w:numPr>
                      <w:ilvl w:val="0"/>
                      <w:numId w:val="9"/>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Resolver problemas jurídicos con eficiencia, eficacia y oportunidad.</w:t>
                  </w:r>
                </w:p>
              </w:tc>
              <w:tc>
                <w:tcPr>
                  <w:tcW w:w="1418" w:type="dxa"/>
                  <w:vAlign w:val="center"/>
                </w:tcPr>
                <w:p w:rsidR="003248C6" w:rsidRPr="001170B2" w:rsidRDefault="003248C6" w:rsidP="003248C6">
                  <w:pPr>
                    <w:ind w:left="454"/>
                    <w:rPr>
                      <w:rFonts w:ascii="Arial" w:hAnsi="Arial" w:cs="Arial"/>
                      <w:b/>
                      <w:color w:val="000000"/>
                      <w:sz w:val="16"/>
                      <w:szCs w:val="16"/>
                    </w:rPr>
                  </w:pPr>
                </w:p>
              </w:tc>
              <w:tc>
                <w:tcPr>
                  <w:tcW w:w="850" w:type="dxa"/>
                  <w:vAlign w:val="center"/>
                </w:tcPr>
                <w:p w:rsidR="003248C6" w:rsidRPr="001170B2" w:rsidRDefault="003248C6" w:rsidP="003248C6">
                  <w:pPr>
                    <w:ind w:left="454"/>
                    <w:rPr>
                      <w:rFonts w:ascii="Arial" w:hAnsi="Arial" w:cs="Arial"/>
                      <w:b/>
                      <w:color w:val="000000"/>
                      <w:sz w:val="16"/>
                      <w:szCs w:val="16"/>
                    </w:rPr>
                  </w:pPr>
                  <w:r>
                    <w:rPr>
                      <w:rFonts w:ascii="Arial" w:hAnsi="Arial" w:cs="Arial"/>
                      <w:b/>
                      <w:color w:val="000000"/>
                      <w:sz w:val="16"/>
                      <w:szCs w:val="16"/>
                    </w:rPr>
                    <w:t>x</w:t>
                  </w:r>
                </w:p>
              </w:tc>
              <w:tc>
                <w:tcPr>
                  <w:tcW w:w="1094" w:type="dxa"/>
                  <w:vAlign w:val="center"/>
                </w:tcPr>
                <w:p w:rsidR="003248C6" w:rsidRPr="001170B2" w:rsidRDefault="003248C6" w:rsidP="003248C6">
                  <w:pPr>
                    <w:ind w:left="454"/>
                    <w:rPr>
                      <w:rFonts w:ascii="Arial" w:hAnsi="Arial" w:cs="Arial"/>
                      <w:b/>
                      <w:color w:val="000000"/>
                      <w:sz w:val="16"/>
                      <w:szCs w:val="16"/>
                    </w:rPr>
                  </w:pPr>
                </w:p>
              </w:tc>
            </w:tr>
            <w:tr w:rsidR="003248C6" w:rsidTr="003248C6">
              <w:tc>
                <w:tcPr>
                  <w:tcW w:w="6374" w:type="dxa"/>
                  <w:vAlign w:val="center"/>
                </w:tcPr>
                <w:p w:rsidR="003248C6" w:rsidRPr="001170B2" w:rsidRDefault="003248C6" w:rsidP="003248C6">
                  <w:pPr>
                    <w:pStyle w:val="Prrafodelista"/>
                    <w:numPr>
                      <w:ilvl w:val="0"/>
                      <w:numId w:val="9"/>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Realizar investigación para transmitir y generar conocimiento jurídico.</w:t>
                  </w:r>
                </w:p>
              </w:tc>
              <w:tc>
                <w:tcPr>
                  <w:tcW w:w="1418" w:type="dxa"/>
                  <w:vAlign w:val="center"/>
                </w:tcPr>
                <w:p w:rsidR="003248C6" w:rsidRPr="001170B2" w:rsidRDefault="003248C6" w:rsidP="003248C6">
                  <w:pPr>
                    <w:ind w:left="454"/>
                    <w:rPr>
                      <w:rFonts w:ascii="Arial" w:hAnsi="Arial" w:cs="Arial"/>
                      <w:b/>
                      <w:color w:val="000000"/>
                      <w:sz w:val="16"/>
                      <w:szCs w:val="16"/>
                    </w:rPr>
                  </w:pPr>
                </w:p>
              </w:tc>
              <w:tc>
                <w:tcPr>
                  <w:tcW w:w="850" w:type="dxa"/>
                  <w:vAlign w:val="center"/>
                </w:tcPr>
                <w:p w:rsidR="003248C6" w:rsidRPr="001170B2" w:rsidRDefault="003248C6" w:rsidP="003248C6">
                  <w:pPr>
                    <w:ind w:left="454"/>
                    <w:rPr>
                      <w:rFonts w:ascii="Arial" w:hAnsi="Arial" w:cs="Arial"/>
                      <w:b/>
                      <w:color w:val="000000"/>
                      <w:sz w:val="16"/>
                      <w:szCs w:val="16"/>
                    </w:rPr>
                  </w:pPr>
                  <w:r>
                    <w:rPr>
                      <w:rFonts w:ascii="Arial" w:hAnsi="Arial" w:cs="Arial"/>
                      <w:b/>
                      <w:color w:val="000000"/>
                      <w:sz w:val="16"/>
                      <w:szCs w:val="16"/>
                    </w:rPr>
                    <w:t>x</w:t>
                  </w:r>
                </w:p>
              </w:tc>
              <w:tc>
                <w:tcPr>
                  <w:tcW w:w="1094" w:type="dxa"/>
                  <w:vAlign w:val="center"/>
                </w:tcPr>
                <w:p w:rsidR="003248C6" w:rsidRPr="001170B2" w:rsidRDefault="003248C6" w:rsidP="003248C6">
                  <w:pPr>
                    <w:ind w:left="454"/>
                    <w:rPr>
                      <w:rFonts w:ascii="Arial" w:hAnsi="Arial" w:cs="Arial"/>
                      <w:b/>
                      <w:color w:val="000000"/>
                      <w:sz w:val="16"/>
                      <w:szCs w:val="16"/>
                    </w:rPr>
                  </w:pPr>
                </w:p>
              </w:tc>
            </w:tr>
            <w:tr w:rsidR="003248C6" w:rsidTr="003248C6">
              <w:tc>
                <w:tcPr>
                  <w:tcW w:w="6374" w:type="dxa"/>
                  <w:vAlign w:val="center"/>
                </w:tcPr>
                <w:p w:rsidR="003248C6" w:rsidRPr="001170B2" w:rsidRDefault="003248C6" w:rsidP="003248C6">
                  <w:pPr>
                    <w:pStyle w:val="Prrafodelista"/>
                    <w:numPr>
                      <w:ilvl w:val="0"/>
                      <w:numId w:val="9"/>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Manejar, de manera óptima, las tecnologías de la información y comunicación en el desempeño profesional.</w:t>
                  </w:r>
                </w:p>
              </w:tc>
              <w:tc>
                <w:tcPr>
                  <w:tcW w:w="1418" w:type="dxa"/>
                  <w:vAlign w:val="center"/>
                </w:tcPr>
                <w:p w:rsidR="003248C6" w:rsidRPr="001170B2" w:rsidRDefault="003248C6" w:rsidP="003248C6">
                  <w:pPr>
                    <w:ind w:left="454"/>
                    <w:rPr>
                      <w:rFonts w:ascii="Arial" w:hAnsi="Arial" w:cs="Arial"/>
                      <w:b/>
                      <w:color w:val="000000"/>
                      <w:sz w:val="16"/>
                      <w:szCs w:val="16"/>
                    </w:rPr>
                  </w:pPr>
                </w:p>
              </w:tc>
              <w:tc>
                <w:tcPr>
                  <w:tcW w:w="850" w:type="dxa"/>
                  <w:vAlign w:val="center"/>
                </w:tcPr>
                <w:p w:rsidR="003248C6" w:rsidRPr="001170B2" w:rsidRDefault="003248C6" w:rsidP="003248C6">
                  <w:pPr>
                    <w:ind w:left="454"/>
                    <w:rPr>
                      <w:rFonts w:ascii="Arial" w:hAnsi="Arial" w:cs="Arial"/>
                      <w:b/>
                      <w:color w:val="000000"/>
                      <w:sz w:val="16"/>
                      <w:szCs w:val="16"/>
                    </w:rPr>
                  </w:pPr>
                </w:p>
              </w:tc>
              <w:tc>
                <w:tcPr>
                  <w:tcW w:w="1094" w:type="dxa"/>
                  <w:vAlign w:val="center"/>
                </w:tcPr>
                <w:p w:rsidR="003248C6" w:rsidRPr="001170B2" w:rsidRDefault="003248C6" w:rsidP="003248C6">
                  <w:pPr>
                    <w:ind w:left="454"/>
                    <w:rPr>
                      <w:rFonts w:ascii="Arial" w:hAnsi="Arial" w:cs="Arial"/>
                      <w:b/>
                      <w:color w:val="000000"/>
                      <w:sz w:val="16"/>
                      <w:szCs w:val="16"/>
                    </w:rPr>
                  </w:pPr>
                  <w:r>
                    <w:rPr>
                      <w:rFonts w:ascii="Arial" w:hAnsi="Arial" w:cs="Arial"/>
                      <w:b/>
                      <w:color w:val="000000"/>
                      <w:sz w:val="16"/>
                      <w:szCs w:val="16"/>
                    </w:rPr>
                    <w:t>x</w:t>
                  </w:r>
                </w:p>
              </w:tc>
            </w:tr>
            <w:tr w:rsidR="003248C6" w:rsidTr="003248C6">
              <w:tc>
                <w:tcPr>
                  <w:tcW w:w="6374" w:type="dxa"/>
                  <w:vAlign w:val="center"/>
                </w:tcPr>
                <w:p w:rsidR="003248C6" w:rsidRPr="001170B2" w:rsidRDefault="003248C6" w:rsidP="003248C6">
                  <w:pPr>
                    <w:pStyle w:val="Prrafodelista"/>
                    <w:numPr>
                      <w:ilvl w:val="0"/>
                      <w:numId w:val="9"/>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Comunicarse a través de un lenguaje técnico jurídico en una segunda lengua.</w:t>
                  </w:r>
                </w:p>
              </w:tc>
              <w:tc>
                <w:tcPr>
                  <w:tcW w:w="1418" w:type="dxa"/>
                  <w:vAlign w:val="center"/>
                </w:tcPr>
                <w:p w:rsidR="003248C6" w:rsidRPr="001170B2" w:rsidRDefault="003248C6" w:rsidP="003248C6">
                  <w:pPr>
                    <w:ind w:left="454"/>
                    <w:rPr>
                      <w:rFonts w:ascii="Arial" w:hAnsi="Arial" w:cs="Arial"/>
                      <w:b/>
                      <w:color w:val="000000"/>
                      <w:sz w:val="16"/>
                      <w:szCs w:val="16"/>
                    </w:rPr>
                  </w:pPr>
                </w:p>
              </w:tc>
              <w:tc>
                <w:tcPr>
                  <w:tcW w:w="850" w:type="dxa"/>
                  <w:vAlign w:val="center"/>
                </w:tcPr>
                <w:p w:rsidR="003248C6" w:rsidRPr="001170B2" w:rsidRDefault="003248C6" w:rsidP="003248C6">
                  <w:pPr>
                    <w:ind w:left="454"/>
                    <w:rPr>
                      <w:rFonts w:ascii="Arial" w:hAnsi="Arial" w:cs="Arial"/>
                      <w:b/>
                      <w:color w:val="000000"/>
                      <w:sz w:val="16"/>
                      <w:szCs w:val="16"/>
                    </w:rPr>
                  </w:pPr>
                  <w:r>
                    <w:rPr>
                      <w:rFonts w:ascii="Arial" w:hAnsi="Arial" w:cs="Arial"/>
                      <w:b/>
                      <w:color w:val="000000"/>
                      <w:sz w:val="16"/>
                      <w:szCs w:val="16"/>
                    </w:rPr>
                    <w:t>X</w:t>
                  </w:r>
                </w:p>
              </w:tc>
              <w:tc>
                <w:tcPr>
                  <w:tcW w:w="1094" w:type="dxa"/>
                  <w:vAlign w:val="center"/>
                </w:tcPr>
                <w:p w:rsidR="003248C6" w:rsidRPr="001170B2" w:rsidRDefault="003248C6" w:rsidP="003248C6">
                  <w:pPr>
                    <w:ind w:left="454"/>
                    <w:rPr>
                      <w:rFonts w:ascii="Arial" w:hAnsi="Arial" w:cs="Arial"/>
                      <w:b/>
                      <w:color w:val="000000"/>
                      <w:sz w:val="16"/>
                      <w:szCs w:val="16"/>
                    </w:rPr>
                  </w:pPr>
                </w:p>
              </w:tc>
            </w:tr>
            <w:tr w:rsidR="003248C6" w:rsidTr="003248C6">
              <w:tc>
                <w:tcPr>
                  <w:tcW w:w="6374" w:type="dxa"/>
                  <w:vAlign w:val="center"/>
                </w:tcPr>
                <w:p w:rsidR="003248C6" w:rsidRPr="001170B2" w:rsidRDefault="003248C6" w:rsidP="003248C6">
                  <w:pPr>
                    <w:pStyle w:val="Prrafodelista"/>
                    <w:numPr>
                      <w:ilvl w:val="0"/>
                      <w:numId w:val="9"/>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Desempeñarse en diferentes contextos culturales y sociales, con una visión global.</w:t>
                  </w:r>
                </w:p>
              </w:tc>
              <w:tc>
                <w:tcPr>
                  <w:tcW w:w="1418" w:type="dxa"/>
                  <w:vAlign w:val="center"/>
                </w:tcPr>
                <w:p w:rsidR="003248C6" w:rsidRPr="001170B2" w:rsidRDefault="003248C6" w:rsidP="003248C6">
                  <w:pPr>
                    <w:ind w:left="454"/>
                    <w:rPr>
                      <w:rFonts w:ascii="Arial" w:hAnsi="Arial" w:cs="Arial"/>
                      <w:b/>
                      <w:color w:val="000000"/>
                      <w:sz w:val="16"/>
                      <w:szCs w:val="16"/>
                    </w:rPr>
                  </w:pPr>
                </w:p>
              </w:tc>
              <w:tc>
                <w:tcPr>
                  <w:tcW w:w="850" w:type="dxa"/>
                  <w:vAlign w:val="center"/>
                </w:tcPr>
                <w:p w:rsidR="003248C6" w:rsidRPr="001170B2" w:rsidRDefault="003248C6" w:rsidP="003248C6">
                  <w:pPr>
                    <w:ind w:left="454"/>
                    <w:rPr>
                      <w:rFonts w:ascii="Arial" w:hAnsi="Arial" w:cs="Arial"/>
                      <w:b/>
                      <w:color w:val="000000"/>
                      <w:sz w:val="16"/>
                      <w:szCs w:val="16"/>
                    </w:rPr>
                  </w:pPr>
                </w:p>
              </w:tc>
              <w:tc>
                <w:tcPr>
                  <w:tcW w:w="1094" w:type="dxa"/>
                  <w:vAlign w:val="center"/>
                </w:tcPr>
                <w:p w:rsidR="003248C6" w:rsidRPr="001170B2" w:rsidRDefault="003248C6" w:rsidP="003248C6">
                  <w:pPr>
                    <w:ind w:left="454"/>
                    <w:rPr>
                      <w:rFonts w:ascii="Arial" w:hAnsi="Arial" w:cs="Arial"/>
                      <w:b/>
                      <w:color w:val="000000"/>
                      <w:sz w:val="16"/>
                      <w:szCs w:val="16"/>
                    </w:rPr>
                  </w:pPr>
                  <w:r>
                    <w:rPr>
                      <w:rFonts w:ascii="Arial" w:hAnsi="Arial" w:cs="Arial"/>
                      <w:b/>
                      <w:color w:val="000000"/>
                      <w:sz w:val="16"/>
                      <w:szCs w:val="16"/>
                    </w:rPr>
                    <w:t>x</w:t>
                  </w:r>
                </w:p>
              </w:tc>
            </w:tr>
          </w:tbl>
          <w:p w:rsidR="003248C6" w:rsidRDefault="003248C6" w:rsidP="003248C6">
            <w:pPr>
              <w:rPr>
                <w:rFonts w:ascii="Arial" w:hAnsi="Arial" w:cs="Arial"/>
                <w:b/>
                <w:color w:val="000000"/>
                <w:sz w:val="18"/>
                <w:szCs w:val="18"/>
              </w:rPr>
            </w:pPr>
          </w:p>
        </w:tc>
      </w:tr>
      <w:tr w:rsidR="003248C6" w:rsidTr="003248C6">
        <w:tc>
          <w:tcPr>
            <w:tcW w:w="9962" w:type="dxa"/>
          </w:tcPr>
          <w:p w:rsidR="003248C6" w:rsidRDefault="003248C6" w:rsidP="003248C6">
            <w:pPr>
              <w:rPr>
                <w:rFonts w:ascii="Arial" w:hAnsi="Arial" w:cs="Arial"/>
                <w:b/>
                <w:color w:val="000000"/>
                <w:sz w:val="18"/>
                <w:szCs w:val="18"/>
              </w:rPr>
            </w:pPr>
          </w:p>
          <w:p w:rsidR="002C06DB" w:rsidRDefault="002C06DB" w:rsidP="002C06DB">
            <w:pPr>
              <w:jc w:val="both"/>
              <w:rPr>
                <w:rFonts w:ascii="Arial" w:eastAsia="Arial" w:hAnsi="Arial" w:cs="Arial"/>
                <w:color w:val="000000"/>
              </w:rPr>
            </w:pPr>
            <w:r>
              <w:rPr>
                <w:rFonts w:ascii="Arial" w:eastAsia="Arial" w:hAnsi="Arial" w:cs="Arial"/>
                <w:color w:val="000000"/>
              </w:rPr>
              <w:t>Estudio de Caso Disciplinar en Derecho Penal, aportará al estudiante el conocimiento práctico para desempeñarse profesionalmente como: Funcionario Público Federal o Estatal, integrante del Poder Judicial, Fiscal, Defensa, Asesor jurídico, Investigador, docente a nivel superior.</w:t>
            </w:r>
          </w:p>
          <w:p w:rsidR="003248C6" w:rsidRDefault="003248C6" w:rsidP="002C06DB">
            <w:pPr>
              <w:rPr>
                <w:rFonts w:ascii="Arial" w:hAnsi="Arial" w:cs="Arial"/>
                <w:b/>
                <w:color w:val="000000"/>
                <w:sz w:val="18"/>
                <w:szCs w:val="18"/>
              </w:rPr>
            </w:pPr>
          </w:p>
        </w:tc>
      </w:tr>
    </w:tbl>
    <w:p w:rsidR="003248C6" w:rsidRDefault="003248C6" w:rsidP="003248C6">
      <w:pPr>
        <w:rPr>
          <w:rFonts w:ascii="Arial" w:hAnsi="Arial" w:cs="Arial"/>
          <w:b/>
          <w:sz w:val="18"/>
          <w:szCs w:val="18"/>
        </w:rPr>
      </w:pPr>
    </w:p>
    <w:p w:rsidR="003248C6" w:rsidRDefault="003248C6" w:rsidP="003248C6">
      <w:pPr>
        <w:rPr>
          <w:rFonts w:ascii="Arial" w:hAnsi="Arial" w:cs="Arial"/>
          <w:b/>
          <w:sz w:val="18"/>
          <w:szCs w:val="18"/>
        </w:rPr>
      </w:pPr>
    </w:p>
    <w:p w:rsidR="00CB13D9" w:rsidRDefault="00CB13D9">
      <w:pPr>
        <w:rPr>
          <w:rFonts w:ascii="Arial" w:eastAsia="Arial" w:hAnsi="Arial" w:cs="Arial"/>
          <w:b/>
          <w:color w:val="000000"/>
        </w:rPr>
      </w:pPr>
    </w:p>
    <w:p w:rsidR="00CB13D9" w:rsidRPr="002C06DB" w:rsidRDefault="003248C6" w:rsidP="002C06DB">
      <w:pPr>
        <w:pStyle w:val="Prrafodelista"/>
        <w:numPr>
          <w:ilvl w:val="0"/>
          <w:numId w:val="8"/>
        </w:numPr>
        <w:pBdr>
          <w:top w:val="nil"/>
          <w:left w:val="nil"/>
          <w:bottom w:val="nil"/>
          <w:right w:val="nil"/>
          <w:between w:val="nil"/>
        </w:pBdr>
        <w:rPr>
          <w:rFonts w:ascii="Arial" w:eastAsia="Arial" w:hAnsi="Arial" w:cs="Arial"/>
          <w:b/>
          <w:color w:val="000000"/>
        </w:rPr>
      </w:pPr>
      <w:r w:rsidRPr="002C06DB">
        <w:rPr>
          <w:rFonts w:ascii="Arial" w:eastAsia="Arial" w:hAnsi="Arial" w:cs="Arial"/>
          <w:b/>
          <w:color w:val="000000"/>
        </w:rPr>
        <w:t>DESCRIPCIÓN</w:t>
      </w:r>
    </w:p>
    <w:p w:rsidR="00CB13D9" w:rsidRDefault="00CB13D9">
      <w:pPr>
        <w:pBdr>
          <w:top w:val="nil"/>
          <w:left w:val="nil"/>
          <w:bottom w:val="nil"/>
          <w:right w:val="nil"/>
          <w:between w:val="nil"/>
        </w:pBdr>
        <w:ind w:left="360" w:hanging="708"/>
        <w:rPr>
          <w:rFonts w:ascii="Arial" w:eastAsia="Arial" w:hAnsi="Arial" w:cs="Arial"/>
          <w:b/>
          <w:color w:val="000000"/>
        </w:rPr>
      </w:pPr>
    </w:p>
    <w:p w:rsidR="00CB13D9" w:rsidRDefault="003248C6">
      <w:pPr>
        <w:rPr>
          <w:rFonts w:ascii="Arial" w:eastAsia="Arial" w:hAnsi="Arial" w:cs="Arial"/>
          <w:b/>
          <w:color w:val="000000"/>
        </w:rPr>
      </w:pPr>
      <w:r>
        <w:rPr>
          <w:rFonts w:ascii="Arial" w:eastAsia="Arial" w:hAnsi="Arial" w:cs="Arial"/>
          <w:b/>
          <w:color w:val="000000"/>
        </w:rPr>
        <w:t>Objetivo general del curso</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CB13D9">
        <w:tc>
          <w:tcPr>
            <w:tcW w:w="8828" w:type="dxa"/>
          </w:tcPr>
          <w:p w:rsidR="00CB13D9" w:rsidRDefault="003248C6">
            <w:pPr>
              <w:shd w:val="clear" w:color="auto" w:fill="FFFFFF"/>
              <w:spacing w:after="60"/>
              <w:rPr>
                <w:rFonts w:ascii="Arial" w:eastAsia="Arial" w:hAnsi="Arial" w:cs="Arial"/>
                <w:b/>
                <w:color w:val="000000"/>
              </w:rPr>
            </w:pPr>
            <w:r>
              <w:rPr>
                <w:rFonts w:ascii="Arial" w:eastAsia="Arial" w:hAnsi="Arial" w:cs="Arial"/>
              </w:rPr>
              <w:t>Presentar al  alumno un caso resuelto en materia penal, con el nuevo sistema de oralidad en materia penal, como el proceso del “Caso Rubí”, que impactó al territorio nacional de la manera en que se resolvió, con el fin de que el alumno analice el procedimiento desde el enfoque de la defensa y del fiscal, comprenda el sentido de la sentencia dictada por el órgano jurisdiccional y entienda las fallas del debido proceso en base a la evolución histórica de nuestro Derecho y del Derecho Comparado, con el fin de mejorar el sistema de justicia penal.</w:t>
            </w:r>
          </w:p>
        </w:tc>
      </w:tr>
    </w:tbl>
    <w:p w:rsidR="00CB13D9" w:rsidRDefault="00CB13D9">
      <w:pPr>
        <w:rPr>
          <w:rFonts w:ascii="Arial" w:eastAsia="Arial" w:hAnsi="Arial" w:cs="Arial"/>
          <w:b/>
          <w:color w:val="000000"/>
        </w:rPr>
      </w:pPr>
    </w:p>
    <w:p w:rsidR="00CB13D9" w:rsidRDefault="003248C6">
      <w:pPr>
        <w:rPr>
          <w:rFonts w:ascii="Arial" w:eastAsia="Arial" w:hAnsi="Arial" w:cs="Arial"/>
          <w:b/>
          <w:color w:val="000000"/>
        </w:rPr>
      </w:pPr>
      <w:r>
        <w:rPr>
          <w:rFonts w:ascii="Arial" w:eastAsia="Arial" w:hAnsi="Arial" w:cs="Arial"/>
          <w:b/>
          <w:color w:val="000000"/>
        </w:rPr>
        <w:t>Objetivos parciales o específicos</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CB13D9">
        <w:tc>
          <w:tcPr>
            <w:tcW w:w="8828" w:type="dxa"/>
          </w:tcPr>
          <w:p w:rsidR="00CB13D9" w:rsidRDefault="003248C6">
            <w:pPr>
              <w:shd w:val="clear" w:color="auto" w:fill="FFFFFF"/>
              <w:spacing w:after="60"/>
              <w:rPr>
                <w:rFonts w:ascii="Arial" w:eastAsia="Arial" w:hAnsi="Arial" w:cs="Arial"/>
                <w:color w:val="000000"/>
              </w:rPr>
            </w:pPr>
            <w:r>
              <w:rPr>
                <w:rFonts w:ascii="Arial" w:eastAsia="Arial" w:hAnsi="Arial" w:cs="Arial"/>
                <w:color w:val="000000"/>
              </w:rPr>
              <w:t xml:space="preserve">Proporcionar a los alumnos las herramientas prácticas adecuadas que les permitan aplicar los conocimientos teóricos adquiridos a un caso en particular, y este </w:t>
            </w:r>
            <w:r>
              <w:rPr>
                <w:rFonts w:ascii="Arial" w:eastAsia="Arial" w:hAnsi="Arial" w:cs="Arial"/>
                <w:color w:val="000000"/>
                <w:highlight w:val="white"/>
              </w:rPr>
              <w:t>sea capaz de</w:t>
            </w:r>
            <w:r>
              <w:rPr>
                <w:rFonts w:ascii="Arial" w:eastAsia="Arial" w:hAnsi="Arial" w:cs="Arial"/>
                <w:color w:val="000000"/>
              </w:rPr>
              <w:t xml:space="preserve"> ejercer una defensa técnica, legal y eficiente.</w:t>
            </w:r>
          </w:p>
          <w:p w:rsidR="00CB13D9" w:rsidRDefault="003248C6">
            <w:pPr>
              <w:rPr>
                <w:rFonts w:ascii="Arial" w:eastAsia="Arial" w:hAnsi="Arial" w:cs="Arial"/>
                <w:color w:val="000000"/>
              </w:rPr>
            </w:pPr>
            <w:r>
              <w:rPr>
                <w:rFonts w:ascii="Arial" w:eastAsia="Arial" w:hAnsi="Arial" w:cs="Arial"/>
                <w:color w:val="000000"/>
              </w:rPr>
              <w:t>Que el alumno se conduzca bajo los principios de honradez y honestidad, para una correcta prestación de asesoría legal en la solución de un caso concreto aplicando sus conocimientos teóricos a la práctica.</w:t>
            </w:r>
          </w:p>
          <w:p w:rsidR="00CB13D9" w:rsidRDefault="003248C6">
            <w:pPr>
              <w:shd w:val="clear" w:color="auto" w:fill="FFFFFF"/>
              <w:spacing w:after="60"/>
              <w:rPr>
                <w:rFonts w:ascii="Arial" w:eastAsia="Arial" w:hAnsi="Arial" w:cs="Arial"/>
                <w:color w:val="000000"/>
              </w:rPr>
            </w:pPr>
            <w:r>
              <w:rPr>
                <w:rFonts w:ascii="Arial" w:eastAsia="Arial" w:hAnsi="Arial" w:cs="Arial"/>
                <w:color w:val="000000"/>
              </w:rPr>
              <w:t>Que el alumno adquiera habilidades del litigio en las diversas etapas procesales en el sistema penal mexicano.</w:t>
            </w:r>
          </w:p>
        </w:tc>
      </w:tr>
    </w:tbl>
    <w:p w:rsidR="00CB13D9" w:rsidRDefault="00CB13D9">
      <w:pPr>
        <w:rPr>
          <w:rFonts w:ascii="Arial" w:eastAsia="Arial" w:hAnsi="Arial" w:cs="Arial"/>
          <w:b/>
          <w:color w:val="000000"/>
        </w:rPr>
      </w:pPr>
    </w:p>
    <w:p w:rsidR="00CB13D9" w:rsidRDefault="003248C6">
      <w:pPr>
        <w:rPr>
          <w:rFonts w:ascii="Arial" w:eastAsia="Arial" w:hAnsi="Arial" w:cs="Arial"/>
          <w:b/>
          <w:color w:val="000000"/>
        </w:rPr>
      </w:pPr>
      <w:r>
        <w:rPr>
          <w:rFonts w:ascii="Arial" w:eastAsia="Arial" w:hAnsi="Arial" w:cs="Arial"/>
          <w:b/>
          <w:color w:val="000000"/>
        </w:rPr>
        <w:t>Contenido temático</w:t>
      </w:r>
      <w:r>
        <w:rPr>
          <w:rFonts w:ascii="Arial" w:eastAsia="Arial" w:hAnsi="Arial" w:cs="Arial"/>
          <w:b/>
          <w:color w:val="000000"/>
          <w:vertAlign w:val="superscript"/>
        </w:rPr>
        <w:footnoteReference w:id="5"/>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CB13D9">
        <w:tc>
          <w:tcPr>
            <w:tcW w:w="8828" w:type="dxa"/>
            <w:tcBorders>
              <w:right w:val="single" w:sz="4" w:space="0" w:color="000000"/>
            </w:tcBorders>
          </w:tcPr>
          <w:p w:rsidR="00CB13D9" w:rsidRDefault="003248C6">
            <w:pPr>
              <w:numPr>
                <w:ilvl w:val="0"/>
                <w:numId w:val="4"/>
              </w:numPr>
              <w:pBdr>
                <w:top w:val="nil"/>
                <w:left w:val="nil"/>
                <w:bottom w:val="nil"/>
                <w:right w:val="nil"/>
                <w:between w:val="nil"/>
              </w:pBdr>
              <w:ind w:left="714" w:hanging="357"/>
              <w:contextualSpacing/>
              <w:jc w:val="left"/>
              <w:rPr>
                <w:rFonts w:ascii="Arial" w:eastAsia="Arial" w:hAnsi="Arial" w:cs="Arial"/>
                <w:color w:val="000000"/>
              </w:rPr>
            </w:pPr>
            <w:r>
              <w:rPr>
                <w:rFonts w:ascii="Arial" w:eastAsia="Arial" w:hAnsi="Arial" w:cs="Arial"/>
                <w:color w:val="000000"/>
              </w:rPr>
              <w:t>Generalidades del caso.</w:t>
            </w:r>
          </w:p>
          <w:p w:rsidR="00CB13D9" w:rsidRDefault="003248C6">
            <w:pPr>
              <w:numPr>
                <w:ilvl w:val="0"/>
                <w:numId w:val="4"/>
              </w:numPr>
              <w:pBdr>
                <w:top w:val="nil"/>
                <w:left w:val="nil"/>
                <w:bottom w:val="nil"/>
                <w:right w:val="nil"/>
                <w:between w:val="nil"/>
              </w:pBdr>
              <w:ind w:left="714" w:hanging="357"/>
              <w:contextualSpacing/>
              <w:jc w:val="left"/>
              <w:rPr>
                <w:rFonts w:ascii="Arial" w:eastAsia="Arial" w:hAnsi="Arial" w:cs="Arial"/>
                <w:color w:val="000000"/>
              </w:rPr>
            </w:pPr>
            <w:r>
              <w:rPr>
                <w:rFonts w:ascii="Arial" w:eastAsia="Arial" w:hAnsi="Arial" w:cs="Arial"/>
                <w:color w:val="000000"/>
              </w:rPr>
              <w:t>Principios rectores del sistema penal.</w:t>
            </w:r>
          </w:p>
          <w:p w:rsidR="00CB13D9" w:rsidRDefault="003248C6">
            <w:pPr>
              <w:numPr>
                <w:ilvl w:val="0"/>
                <w:numId w:val="4"/>
              </w:numPr>
              <w:pBdr>
                <w:top w:val="nil"/>
                <w:left w:val="nil"/>
                <w:bottom w:val="nil"/>
                <w:right w:val="nil"/>
                <w:between w:val="nil"/>
              </w:pBdr>
              <w:ind w:left="714" w:hanging="357"/>
              <w:contextualSpacing/>
              <w:jc w:val="left"/>
              <w:rPr>
                <w:rFonts w:ascii="Arial" w:eastAsia="Arial" w:hAnsi="Arial" w:cs="Arial"/>
                <w:color w:val="000000"/>
              </w:rPr>
            </w:pPr>
            <w:r>
              <w:rPr>
                <w:rFonts w:ascii="Arial" w:eastAsia="Arial" w:hAnsi="Arial" w:cs="Arial"/>
                <w:color w:val="000000"/>
              </w:rPr>
              <w:t>Atribuciones jurisdiccionales en materia penal.</w:t>
            </w:r>
          </w:p>
          <w:p w:rsidR="00CB13D9" w:rsidRDefault="003248C6">
            <w:pPr>
              <w:numPr>
                <w:ilvl w:val="0"/>
                <w:numId w:val="4"/>
              </w:numPr>
              <w:pBdr>
                <w:top w:val="nil"/>
                <w:left w:val="nil"/>
                <w:bottom w:val="nil"/>
                <w:right w:val="nil"/>
                <w:between w:val="nil"/>
              </w:pBdr>
              <w:ind w:left="714" w:hanging="357"/>
              <w:contextualSpacing/>
              <w:jc w:val="left"/>
              <w:rPr>
                <w:rFonts w:ascii="Arial" w:eastAsia="Arial" w:hAnsi="Arial" w:cs="Arial"/>
                <w:color w:val="000000"/>
              </w:rPr>
            </w:pPr>
            <w:r>
              <w:rPr>
                <w:rFonts w:ascii="Arial" w:eastAsia="Arial" w:hAnsi="Arial" w:cs="Arial"/>
                <w:color w:val="000000"/>
              </w:rPr>
              <w:t>Reglamentación penal (leyes, tratados y códigos aplicables)</w:t>
            </w:r>
          </w:p>
          <w:p w:rsidR="00CB13D9" w:rsidRDefault="003248C6">
            <w:pPr>
              <w:numPr>
                <w:ilvl w:val="0"/>
                <w:numId w:val="4"/>
              </w:numPr>
              <w:pBdr>
                <w:top w:val="nil"/>
                <w:left w:val="nil"/>
                <w:bottom w:val="nil"/>
                <w:right w:val="nil"/>
                <w:between w:val="nil"/>
              </w:pBdr>
              <w:ind w:left="714" w:hanging="357"/>
              <w:contextualSpacing/>
              <w:jc w:val="left"/>
              <w:rPr>
                <w:rFonts w:ascii="Arial" w:eastAsia="Arial" w:hAnsi="Arial" w:cs="Arial"/>
                <w:color w:val="000000"/>
              </w:rPr>
            </w:pPr>
            <w:r>
              <w:rPr>
                <w:rFonts w:ascii="Arial" w:eastAsia="Arial" w:hAnsi="Arial" w:cs="Arial"/>
                <w:color w:val="000000"/>
              </w:rPr>
              <w:t>Roles de las partes. Que intervienen en las partes.</w:t>
            </w:r>
          </w:p>
        </w:tc>
      </w:tr>
    </w:tbl>
    <w:p w:rsidR="00CB13D9" w:rsidRDefault="00CB13D9">
      <w:pPr>
        <w:rPr>
          <w:rFonts w:ascii="Arial" w:eastAsia="Arial" w:hAnsi="Arial" w:cs="Arial"/>
          <w:b/>
          <w:color w:val="000000"/>
        </w:rPr>
      </w:pPr>
    </w:p>
    <w:p w:rsidR="002C06DB" w:rsidRPr="00117FE7" w:rsidRDefault="002C06DB" w:rsidP="002C06DB">
      <w:pPr>
        <w:rPr>
          <w:rFonts w:ascii="Arial" w:hAnsi="Arial" w:cs="Arial"/>
          <w:b/>
          <w:sz w:val="18"/>
          <w:szCs w:val="18"/>
        </w:rPr>
      </w:pPr>
      <w:r w:rsidRPr="00117FE7">
        <w:rPr>
          <w:rFonts w:ascii="Arial" w:hAnsi="Arial" w:cs="Arial"/>
          <w:b/>
          <w:sz w:val="18"/>
          <w:szCs w:val="18"/>
        </w:rPr>
        <w:t xml:space="preserve">Estructura conceptual </w:t>
      </w:r>
      <w:r>
        <w:rPr>
          <w:rFonts w:ascii="Arial" w:hAnsi="Arial" w:cs="Arial"/>
          <w:b/>
          <w:sz w:val="18"/>
          <w:szCs w:val="18"/>
        </w:rPr>
        <w:t xml:space="preserve">del curso </w:t>
      </w:r>
      <w:r>
        <w:rPr>
          <w:rStyle w:val="Refdenotaalpie"/>
          <w:rFonts w:ascii="Arial" w:hAnsi="Arial" w:cs="Arial"/>
          <w:b/>
          <w:sz w:val="18"/>
          <w:szCs w:val="18"/>
        </w:rPr>
        <w:footnoteReference w:id="6"/>
      </w:r>
    </w:p>
    <w:p w:rsidR="00CB13D9" w:rsidRDefault="00CB13D9">
      <w:pPr>
        <w:rPr>
          <w:rFonts w:ascii="Arial" w:eastAsia="Arial" w:hAnsi="Arial" w:cs="Arial"/>
          <w:b/>
          <w:color w:val="000000"/>
        </w:rPr>
      </w:pPr>
    </w:p>
    <w:tbl>
      <w:tblPr>
        <w:tblStyle w:val="Tablaconcuadrcula"/>
        <w:tblW w:w="0" w:type="auto"/>
        <w:tblLook w:val="04A0" w:firstRow="1" w:lastRow="0" w:firstColumn="1" w:lastColumn="0" w:noHBand="0" w:noVBand="1"/>
      </w:tblPr>
      <w:tblGrid>
        <w:gridCol w:w="9054"/>
      </w:tblGrid>
      <w:tr w:rsidR="002C06DB" w:rsidTr="002C06DB">
        <w:tc>
          <w:tcPr>
            <w:tcW w:w="8978" w:type="dxa"/>
          </w:tcPr>
          <w:p w:rsidR="002C06DB" w:rsidRDefault="002C06DB">
            <w:pPr>
              <w:rPr>
                <w:rFonts w:ascii="Arial" w:eastAsia="Arial" w:hAnsi="Arial" w:cs="Arial"/>
                <w:b/>
                <w:color w:val="000000"/>
              </w:rPr>
            </w:pPr>
            <w:r>
              <w:rPr>
                <w:rFonts w:ascii="Arial" w:eastAsia="Arial" w:hAnsi="Arial" w:cs="Arial"/>
                <w:b/>
                <w:noProof/>
                <w:color w:val="000000"/>
              </w:rPr>
              <w:drawing>
                <wp:inline distT="0" distB="0" distL="0" distR="0">
                  <wp:extent cx="5612130" cy="102870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CROPROCES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1028700"/>
                          </a:xfrm>
                          <a:prstGeom prst="rect">
                            <a:avLst/>
                          </a:prstGeom>
                        </pic:spPr>
                      </pic:pic>
                    </a:graphicData>
                  </a:graphic>
                </wp:inline>
              </w:drawing>
            </w:r>
          </w:p>
        </w:tc>
      </w:tr>
    </w:tbl>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tbl>
      <w:tblPr>
        <w:tblStyle w:val="a6"/>
        <w:tblW w:w="9748" w:type="dxa"/>
        <w:tblInd w:w="0" w:type="dxa"/>
        <w:tblBorders>
          <w:top w:val="nil"/>
          <w:left w:val="nil"/>
          <w:bottom w:val="nil"/>
          <w:right w:val="nil"/>
        </w:tblBorders>
        <w:tblLayout w:type="fixed"/>
        <w:tblLook w:val="0000" w:firstRow="0" w:lastRow="0" w:firstColumn="0" w:lastColumn="0" w:noHBand="0" w:noVBand="0"/>
      </w:tblPr>
      <w:tblGrid>
        <w:gridCol w:w="9748"/>
      </w:tblGrid>
      <w:tr w:rsidR="00CB13D9">
        <w:trPr>
          <w:trHeight w:val="540"/>
        </w:trPr>
        <w:tc>
          <w:tcPr>
            <w:tcW w:w="9748" w:type="dxa"/>
          </w:tcPr>
          <w:p w:rsidR="00CB13D9" w:rsidRDefault="00CB13D9" w:rsidP="002C06DB">
            <w:pPr>
              <w:rPr>
                <w:rFonts w:ascii="Arial" w:eastAsia="Arial" w:hAnsi="Arial" w:cs="Arial"/>
                <w:color w:val="C00000"/>
              </w:rPr>
            </w:pPr>
          </w:p>
        </w:tc>
      </w:tr>
    </w:tbl>
    <w:p w:rsidR="00CB13D9" w:rsidRDefault="00CB13D9">
      <w:pPr>
        <w:tabs>
          <w:tab w:val="left" w:pos="1553"/>
        </w:tabs>
        <w:rPr>
          <w:rFonts w:ascii="Arial" w:eastAsia="Arial" w:hAnsi="Arial" w:cs="Arial"/>
          <w:b/>
          <w:color w:val="000000"/>
        </w:rPr>
      </w:pPr>
    </w:p>
    <w:p w:rsidR="00CB13D9" w:rsidRDefault="003248C6">
      <w:pPr>
        <w:tabs>
          <w:tab w:val="left" w:pos="1553"/>
        </w:tabs>
        <w:rPr>
          <w:rFonts w:ascii="Arial" w:eastAsia="Arial" w:hAnsi="Arial" w:cs="Arial"/>
          <w:b/>
          <w:color w:val="000000"/>
        </w:rPr>
      </w:pPr>
      <w:r>
        <w:rPr>
          <w:rFonts w:ascii="Arial" w:eastAsia="Arial" w:hAnsi="Arial" w:cs="Arial"/>
          <w:b/>
          <w:color w:val="000000"/>
        </w:rPr>
        <w:tab/>
      </w:r>
    </w:p>
    <w:p w:rsidR="00CB13D9" w:rsidRDefault="00CB13D9">
      <w:pPr>
        <w:tabs>
          <w:tab w:val="left" w:pos="1553"/>
        </w:tabs>
        <w:rPr>
          <w:rFonts w:ascii="Arial" w:eastAsia="Arial" w:hAnsi="Arial" w:cs="Arial"/>
          <w:b/>
          <w:color w:val="000000"/>
        </w:rPr>
      </w:pPr>
    </w:p>
    <w:p w:rsidR="00CB13D9" w:rsidRDefault="00CB13D9">
      <w:pPr>
        <w:tabs>
          <w:tab w:val="left" w:pos="1553"/>
        </w:tabs>
        <w:rPr>
          <w:rFonts w:ascii="Arial" w:eastAsia="Arial" w:hAnsi="Arial" w:cs="Arial"/>
          <w:b/>
          <w:color w:val="000000"/>
        </w:rPr>
      </w:pPr>
    </w:p>
    <w:p w:rsidR="00CB13D9" w:rsidRDefault="00CB13D9">
      <w:pPr>
        <w:tabs>
          <w:tab w:val="left" w:pos="1553"/>
        </w:tabs>
        <w:rPr>
          <w:rFonts w:ascii="Arial" w:eastAsia="Arial" w:hAnsi="Arial" w:cs="Arial"/>
          <w:b/>
          <w:color w:val="000000"/>
        </w:rPr>
      </w:pPr>
    </w:p>
    <w:p w:rsidR="00CB13D9" w:rsidRDefault="00CB13D9">
      <w:pPr>
        <w:tabs>
          <w:tab w:val="left" w:pos="1553"/>
        </w:tabs>
        <w:rPr>
          <w:rFonts w:ascii="Arial" w:eastAsia="Arial" w:hAnsi="Arial" w:cs="Arial"/>
          <w:b/>
          <w:color w:val="000000"/>
        </w:rPr>
      </w:pPr>
    </w:p>
    <w:p w:rsidR="00CB13D9" w:rsidRDefault="00CB13D9">
      <w:pPr>
        <w:tabs>
          <w:tab w:val="left" w:pos="1553"/>
        </w:tabs>
        <w:rPr>
          <w:rFonts w:ascii="Arial" w:eastAsia="Arial" w:hAnsi="Arial" w:cs="Arial"/>
          <w:b/>
          <w:color w:val="000000"/>
        </w:rPr>
      </w:pPr>
    </w:p>
    <w:p w:rsidR="00CB13D9" w:rsidRDefault="003248C6">
      <w:pPr>
        <w:tabs>
          <w:tab w:val="left" w:pos="1553"/>
        </w:tabs>
        <w:rPr>
          <w:rFonts w:ascii="Arial" w:eastAsia="Arial" w:hAnsi="Arial" w:cs="Arial"/>
          <w:b/>
          <w:color w:val="FF0000"/>
        </w:rPr>
      </w:pPr>
      <w:r>
        <w:rPr>
          <w:rFonts w:ascii="Arial" w:eastAsia="Arial" w:hAnsi="Arial" w:cs="Arial"/>
          <w:b/>
          <w:color w:val="000000"/>
        </w:rPr>
        <w:t xml:space="preserve">Modalidad de evaluación </w:t>
      </w:r>
      <w:r>
        <w:rPr>
          <w:rFonts w:ascii="Arial" w:eastAsia="Arial" w:hAnsi="Arial" w:cs="Arial"/>
          <w:b/>
          <w:color w:val="FF0000"/>
        </w:rPr>
        <w:t xml:space="preserve"> </w:t>
      </w:r>
    </w:p>
    <w:tbl>
      <w:tblPr>
        <w:tblStyle w:val="a7"/>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848"/>
      </w:tblGrid>
      <w:tr w:rsidR="00CB13D9">
        <w:tc>
          <w:tcPr>
            <w:tcW w:w="3114" w:type="dxa"/>
          </w:tcPr>
          <w:p w:rsidR="00CB13D9" w:rsidRDefault="003248C6">
            <w:pPr>
              <w:jc w:val="center"/>
              <w:rPr>
                <w:rFonts w:ascii="Arial" w:eastAsia="Arial" w:hAnsi="Arial" w:cs="Arial"/>
                <w:b/>
              </w:rPr>
            </w:pPr>
            <w:r>
              <w:rPr>
                <w:rFonts w:ascii="Arial" w:eastAsia="Arial" w:hAnsi="Arial" w:cs="Arial"/>
                <w:b/>
              </w:rPr>
              <w:t>Instrumento de evaluación</w:t>
            </w:r>
          </w:p>
          <w:p w:rsidR="00CB13D9" w:rsidRDefault="00CB13D9">
            <w:pPr>
              <w:jc w:val="center"/>
              <w:rPr>
                <w:rFonts w:ascii="Arial" w:eastAsia="Arial" w:hAnsi="Arial" w:cs="Arial"/>
                <w:b/>
              </w:rPr>
            </w:pPr>
          </w:p>
        </w:tc>
        <w:tc>
          <w:tcPr>
            <w:tcW w:w="6848" w:type="dxa"/>
          </w:tcPr>
          <w:p w:rsidR="00CB13D9" w:rsidRDefault="003248C6">
            <w:pPr>
              <w:jc w:val="center"/>
              <w:rPr>
                <w:rFonts w:ascii="Arial" w:eastAsia="Arial" w:hAnsi="Arial" w:cs="Arial"/>
                <w:b/>
              </w:rPr>
            </w:pPr>
            <w:r>
              <w:rPr>
                <w:rFonts w:ascii="Arial" w:eastAsia="Arial" w:hAnsi="Arial" w:cs="Arial"/>
                <w:b/>
              </w:rPr>
              <w:t>Factor de ponderación</w:t>
            </w:r>
          </w:p>
        </w:tc>
      </w:tr>
      <w:tr w:rsidR="00CB13D9">
        <w:tc>
          <w:tcPr>
            <w:tcW w:w="3114" w:type="dxa"/>
          </w:tcPr>
          <w:p w:rsidR="00CB13D9" w:rsidRDefault="003248C6">
            <w:pPr>
              <w:rPr>
                <w:rFonts w:ascii="Arial" w:eastAsia="Arial" w:hAnsi="Arial" w:cs="Arial"/>
              </w:rPr>
            </w:pPr>
            <w:r>
              <w:rPr>
                <w:rFonts w:ascii="Arial" w:eastAsia="Arial" w:hAnsi="Arial" w:cs="Arial"/>
              </w:rPr>
              <w:t>Sabana</w:t>
            </w:r>
          </w:p>
        </w:tc>
        <w:tc>
          <w:tcPr>
            <w:tcW w:w="6848" w:type="dxa"/>
          </w:tcPr>
          <w:p w:rsidR="00CB13D9" w:rsidRDefault="003248C6">
            <w:pPr>
              <w:rPr>
                <w:rFonts w:ascii="Arial" w:eastAsia="Arial" w:hAnsi="Arial" w:cs="Arial"/>
              </w:rPr>
            </w:pPr>
            <w:r>
              <w:rPr>
                <w:rFonts w:ascii="Arial" w:eastAsia="Arial" w:hAnsi="Arial" w:cs="Arial"/>
              </w:rPr>
              <w:t>Para recibir los entregables se requiere el registro de la documentación en la sabana.</w:t>
            </w:r>
          </w:p>
        </w:tc>
      </w:tr>
      <w:tr w:rsidR="00CB13D9">
        <w:tc>
          <w:tcPr>
            <w:tcW w:w="3114" w:type="dxa"/>
          </w:tcPr>
          <w:p w:rsidR="00CB13D9" w:rsidRDefault="003248C6">
            <w:pPr>
              <w:rPr>
                <w:rFonts w:ascii="Arial" w:eastAsia="Arial" w:hAnsi="Arial" w:cs="Arial"/>
              </w:rPr>
            </w:pPr>
            <w:r>
              <w:rPr>
                <w:rFonts w:ascii="Arial" w:eastAsia="Arial" w:hAnsi="Arial" w:cs="Arial"/>
                <w:b/>
              </w:rPr>
              <w:t>E1</w:t>
            </w:r>
            <w:r>
              <w:rPr>
                <w:rFonts w:ascii="Arial" w:eastAsia="Arial" w:hAnsi="Arial" w:cs="Arial"/>
              </w:rPr>
              <w:t>. Elementos de la teoría del caso  Rubí (fáctico, jurídico y probatorio)</w:t>
            </w:r>
          </w:p>
        </w:tc>
        <w:tc>
          <w:tcPr>
            <w:tcW w:w="6848" w:type="dxa"/>
          </w:tcPr>
          <w:p w:rsidR="00CB13D9" w:rsidRDefault="00CB13D9">
            <w:pPr>
              <w:rPr>
                <w:rFonts w:ascii="Arial" w:eastAsia="Arial" w:hAnsi="Arial" w:cs="Arial"/>
                <w:b/>
              </w:rPr>
            </w:pPr>
          </w:p>
          <w:p w:rsidR="00CB13D9" w:rsidRDefault="003248C6">
            <w:pPr>
              <w:rPr>
                <w:rFonts w:ascii="Arial" w:eastAsia="Arial" w:hAnsi="Arial" w:cs="Arial"/>
                <w:b/>
              </w:rPr>
            </w:pPr>
            <w:r>
              <w:rPr>
                <w:rFonts w:ascii="Arial" w:eastAsia="Arial" w:hAnsi="Arial" w:cs="Arial"/>
                <w:b/>
              </w:rPr>
              <w:t xml:space="preserve">Entregable 1. E1. Cuadro sinóptico. </w:t>
            </w:r>
          </w:p>
          <w:p w:rsidR="00CB13D9" w:rsidRDefault="003248C6">
            <w:pPr>
              <w:rPr>
                <w:rFonts w:ascii="Arial" w:eastAsia="Arial" w:hAnsi="Arial" w:cs="Arial"/>
                <w:u w:val="single"/>
              </w:rPr>
            </w:pPr>
            <w:r>
              <w:rPr>
                <w:rFonts w:ascii="Arial" w:eastAsia="Arial" w:hAnsi="Arial" w:cs="Arial"/>
                <w:u w:val="single"/>
              </w:rPr>
              <w:t>Equipo. Sesión presencial.</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i/>
              </w:rPr>
              <w:t>10 puntos</w:t>
            </w:r>
            <w:r>
              <w:rPr>
                <w:rFonts w:ascii="Arial" w:eastAsia="Arial" w:hAnsi="Arial" w:cs="Arial"/>
              </w:rPr>
              <w:t>.</w:t>
            </w:r>
          </w:p>
          <w:p w:rsidR="00CB13D9" w:rsidRDefault="003248C6">
            <w:pPr>
              <w:rPr>
                <w:rFonts w:ascii="Arial" w:eastAsia="Arial" w:hAnsi="Arial" w:cs="Arial"/>
              </w:rPr>
            </w:pPr>
            <w:r>
              <w:rPr>
                <w:rFonts w:ascii="Arial" w:eastAsia="Arial" w:hAnsi="Arial" w:cs="Arial"/>
              </w:rPr>
              <w:t xml:space="preserve"> </w:t>
            </w:r>
          </w:p>
        </w:tc>
      </w:tr>
      <w:tr w:rsidR="00CB13D9">
        <w:tc>
          <w:tcPr>
            <w:tcW w:w="3114" w:type="dxa"/>
          </w:tcPr>
          <w:p w:rsidR="00CB13D9" w:rsidRDefault="003248C6">
            <w:pPr>
              <w:rPr>
                <w:rFonts w:ascii="Arial" w:eastAsia="Arial" w:hAnsi="Arial" w:cs="Arial"/>
              </w:rPr>
            </w:pPr>
            <w:r>
              <w:rPr>
                <w:rFonts w:ascii="Arial" w:eastAsia="Arial" w:hAnsi="Arial" w:cs="Arial"/>
                <w:b/>
              </w:rPr>
              <w:t>E2.</w:t>
            </w:r>
            <w:r>
              <w:rPr>
                <w:rFonts w:ascii="Arial" w:eastAsia="Arial" w:hAnsi="Arial" w:cs="Arial"/>
              </w:rPr>
              <w:t xml:space="preserve"> Presentación digital del trabajo en equipo (elaboración de la Teoría del caso identificando los elementos fáctico, jurídico y probatorio)</w:t>
            </w:r>
          </w:p>
        </w:tc>
        <w:tc>
          <w:tcPr>
            <w:tcW w:w="6848" w:type="dxa"/>
          </w:tcPr>
          <w:p w:rsidR="00CB13D9" w:rsidRDefault="003248C6">
            <w:pPr>
              <w:rPr>
                <w:rFonts w:ascii="Arial" w:eastAsia="Arial" w:hAnsi="Arial" w:cs="Arial"/>
                <w:b/>
              </w:rPr>
            </w:pPr>
            <w:r>
              <w:rPr>
                <w:rFonts w:ascii="Arial" w:eastAsia="Arial" w:hAnsi="Arial" w:cs="Arial"/>
                <w:b/>
              </w:rPr>
              <w:t>Entregable 2. E2. Teoría del caso.</w:t>
            </w:r>
          </w:p>
          <w:p w:rsidR="00CB13D9" w:rsidRDefault="003248C6">
            <w:pPr>
              <w:rPr>
                <w:rFonts w:ascii="Arial" w:eastAsia="Arial" w:hAnsi="Arial" w:cs="Arial"/>
                <w:u w:val="single"/>
              </w:rPr>
            </w:pPr>
            <w:r>
              <w:rPr>
                <w:rFonts w:ascii="Arial" w:eastAsia="Arial" w:hAnsi="Arial" w:cs="Arial"/>
                <w:u w:val="single"/>
              </w:rPr>
              <w:t xml:space="preserve">Equipo. Sesión presencial. </w:t>
            </w:r>
          </w:p>
          <w:p w:rsidR="00CB13D9" w:rsidRDefault="00CB13D9">
            <w:pPr>
              <w:rPr>
                <w:rFonts w:ascii="Arial" w:eastAsia="Arial" w:hAnsi="Arial" w:cs="Arial"/>
              </w:rPr>
            </w:pPr>
          </w:p>
          <w:p w:rsidR="00CB13D9" w:rsidRDefault="003248C6">
            <w:pPr>
              <w:rPr>
                <w:rFonts w:ascii="Arial" w:eastAsia="Arial" w:hAnsi="Arial" w:cs="Arial"/>
                <w:i/>
              </w:rPr>
            </w:pPr>
            <w:r>
              <w:rPr>
                <w:rFonts w:ascii="Arial" w:eastAsia="Arial" w:hAnsi="Arial" w:cs="Arial"/>
                <w:i/>
              </w:rPr>
              <w:t>10 puntos.</w:t>
            </w:r>
          </w:p>
          <w:p w:rsidR="00CB13D9" w:rsidRDefault="00CB13D9">
            <w:pPr>
              <w:rPr>
                <w:rFonts w:ascii="Arial" w:eastAsia="Arial" w:hAnsi="Arial" w:cs="Arial"/>
              </w:rPr>
            </w:pPr>
          </w:p>
        </w:tc>
      </w:tr>
      <w:tr w:rsidR="00CB13D9">
        <w:tc>
          <w:tcPr>
            <w:tcW w:w="3114" w:type="dxa"/>
          </w:tcPr>
          <w:p w:rsidR="00CB13D9" w:rsidRDefault="003248C6">
            <w:pPr>
              <w:rPr>
                <w:rFonts w:ascii="Arial" w:eastAsia="Arial" w:hAnsi="Arial" w:cs="Arial"/>
              </w:rPr>
            </w:pPr>
            <w:r>
              <w:rPr>
                <w:rFonts w:ascii="Arial" w:eastAsia="Arial" w:hAnsi="Arial" w:cs="Arial"/>
                <w:b/>
              </w:rPr>
              <w:t xml:space="preserve">E3 </w:t>
            </w:r>
            <w:r>
              <w:rPr>
                <w:rFonts w:ascii="Arial" w:eastAsia="Arial" w:hAnsi="Arial" w:cs="Arial"/>
              </w:rPr>
              <w:t>La Teoría del Caso aplicada a  la normatividad vigente,  de acuerdo al rol asignado</w:t>
            </w:r>
          </w:p>
        </w:tc>
        <w:tc>
          <w:tcPr>
            <w:tcW w:w="6848" w:type="dxa"/>
          </w:tcPr>
          <w:p w:rsidR="00CB13D9" w:rsidRDefault="003248C6">
            <w:pPr>
              <w:rPr>
                <w:rFonts w:ascii="Arial" w:eastAsia="Arial" w:hAnsi="Arial" w:cs="Arial"/>
                <w:b/>
              </w:rPr>
            </w:pPr>
            <w:r>
              <w:rPr>
                <w:rFonts w:ascii="Arial" w:eastAsia="Arial" w:hAnsi="Arial" w:cs="Arial"/>
                <w:b/>
              </w:rPr>
              <w:t xml:space="preserve">Entregable 3 E3. Formular la Teoría del Caso a los efectos de la normatividad vigente, de acuerdo al rol asignado. </w:t>
            </w:r>
          </w:p>
          <w:p w:rsidR="00CB13D9" w:rsidRDefault="003248C6">
            <w:pPr>
              <w:rPr>
                <w:rFonts w:ascii="Arial" w:eastAsia="Arial" w:hAnsi="Arial" w:cs="Arial"/>
                <w:u w:val="single"/>
              </w:rPr>
            </w:pPr>
            <w:r>
              <w:rPr>
                <w:rFonts w:ascii="Arial" w:eastAsia="Arial" w:hAnsi="Arial" w:cs="Arial"/>
                <w:u w:val="single"/>
              </w:rPr>
              <w:t xml:space="preserve">Individual.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CB13D9">
            <w:pPr>
              <w:rPr>
                <w:rFonts w:ascii="Arial" w:eastAsia="Arial" w:hAnsi="Arial" w:cs="Arial"/>
                <w:b/>
              </w:rPr>
            </w:pPr>
          </w:p>
          <w:p w:rsidR="00CB13D9" w:rsidRDefault="003248C6">
            <w:pPr>
              <w:rPr>
                <w:rFonts w:ascii="Arial" w:eastAsia="Arial" w:hAnsi="Arial" w:cs="Arial"/>
                <w:i/>
              </w:rPr>
            </w:pPr>
            <w:r>
              <w:rPr>
                <w:rFonts w:ascii="Arial" w:eastAsia="Arial" w:hAnsi="Arial" w:cs="Arial"/>
                <w:i/>
              </w:rPr>
              <w:t xml:space="preserve">Este entregable se evaluara sin rubrica, como participación a elección del profesor </w:t>
            </w:r>
          </w:p>
          <w:p w:rsidR="00CB13D9" w:rsidRDefault="00CB13D9">
            <w:pPr>
              <w:rPr>
                <w:rFonts w:ascii="Arial" w:eastAsia="Arial" w:hAnsi="Arial" w:cs="Arial"/>
                <w:i/>
              </w:rPr>
            </w:pPr>
          </w:p>
          <w:p w:rsidR="00CB13D9" w:rsidRDefault="00CB13D9">
            <w:pPr>
              <w:rPr>
                <w:rFonts w:ascii="Arial" w:eastAsia="Arial" w:hAnsi="Arial" w:cs="Arial"/>
              </w:rPr>
            </w:pPr>
          </w:p>
        </w:tc>
      </w:tr>
      <w:tr w:rsidR="00CB13D9">
        <w:tc>
          <w:tcPr>
            <w:tcW w:w="3114" w:type="dxa"/>
          </w:tcPr>
          <w:p w:rsidR="00CB13D9" w:rsidRDefault="003248C6">
            <w:pPr>
              <w:rPr>
                <w:rFonts w:ascii="Arial" w:eastAsia="Arial" w:hAnsi="Arial" w:cs="Arial"/>
              </w:rPr>
            </w:pPr>
            <w:r>
              <w:rPr>
                <w:rFonts w:ascii="Arial" w:eastAsia="Arial" w:hAnsi="Arial" w:cs="Arial"/>
                <w:b/>
              </w:rPr>
              <w:t>E4.</w:t>
            </w:r>
            <w:r>
              <w:rPr>
                <w:rFonts w:ascii="Arial" w:eastAsia="Arial" w:hAnsi="Arial" w:cs="Arial"/>
              </w:rPr>
              <w:t xml:space="preserve"> Elaboración de Flujograma de las etapas del procedimiento (Investigación, intermedia y juicio)</w:t>
            </w:r>
          </w:p>
        </w:tc>
        <w:tc>
          <w:tcPr>
            <w:tcW w:w="6848" w:type="dxa"/>
          </w:tcPr>
          <w:p w:rsidR="00CB13D9" w:rsidRDefault="003248C6">
            <w:pPr>
              <w:rPr>
                <w:rFonts w:ascii="Arial" w:eastAsia="Arial" w:hAnsi="Arial" w:cs="Arial"/>
                <w:b/>
              </w:rPr>
            </w:pPr>
            <w:r>
              <w:rPr>
                <w:rFonts w:ascii="Arial" w:eastAsia="Arial" w:hAnsi="Arial" w:cs="Arial"/>
                <w:b/>
              </w:rPr>
              <w:t>Entregable 4. E4. Flujograma de las etapas del procedimiento.</w:t>
            </w:r>
          </w:p>
          <w:p w:rsidR="00CB13D9" w:rsidRDefault="003248C6">
            <w:pPr>
              <w:rPr>
                <w:rFonts w:ascii="Arial" w:eastAsia="Arial" w:hAnsi="Arial" w:cs="Arial"/>
                <w:u w:val="single"/>
              </w:rPr>
            </w:pPr>
            <w:r>
              <w:rPr>
                <w:rFonts w:ascii="Arial" w:eastAsia="Arial" w:hAnsi="Arial" w:cs="Arial"/>
                <w:u w:val="single"/>
              </w:rPr>
              <w:t xml:space="preserve">Individual.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CB13D9">
            <w:pPr>
              <w:rPr>
                <w:rFonts w:ascii="Arial" w:eastAsia="Arial" w:hAnsi="Arial" w:cs="Arial"/>
                <w:u w:val="single"/>
              </w:rPr>
            </w:pPr>
          </w:p>
          <w:p w:rsidR="00CB13D9" w:rsidRDefault="003248C6">
            <w:pPr>
              <w:rPr>
                <w:rFonts w:ascii="Arial" w:eastAsia="Arial" w:hAnsi="Arial" w:cs="Arial"/>
                <w:i/>
              </w:rPr>
            </w:pPr>
            <w:r>
              <w:rPr>
                <w:rFonts w:ascii="Arial" w:eastAsia="Arial" w:hAnsi="Arial" w:cs="Arial"/>
                <w:i/>
              </w:rPr>
              <w:t>10 puntos.</w:t>
            </w:r>
          </w:p>
          <w:p w:rsidR="00CB13D9" w:rsidRDefault="00CB13D9">
            <w:pPr>
              <w:rPr>
                <w:rFonts w:ascii="Arial" w:eastAsia="Arial" w:hAnsi="Arial" w:cs="Arial"/>
              </w:rPr>
            </w:pPr>
          </w:p>
        </w:tc>
      </w:tr>
      <w:tr w:rsidR="00CB13D9">
        <w:tc>
          <w:tcPr>
            <w:tcW w:w="3114" w:type="dxa"/>
          </w:tcPr>
          <w:p w:rsidR="00CB13D9" w:rsidRDefault="003248C6">
            <w:pPr>
              <w:rPr>
                <w:rFonts w:ascii="Arial" w:eastAsia="Arial" w:hAnsi="Arial" w:cs="Arial"/>
              </w:rPr>
            </w:pPr>
            <w:r>
              <w:rPr>
                <w:rFonts w:ascii="Arial" w:eastAsia="Arial" w:hAnsi="Arial" w:cs="Arial"/>
                <w:b/>
              </w:rPr>
              <w:t>E5.</w:t>
            </w:r>
            <w:r>
              <w:rPr>
                <w:rFonts w:ascii="Arial" w:eastAsia="Arial" w:hAnsi="Arial" w:cs="Arial"/>
              </w:rPr>
              <w:t xml:space="preserve"> Identificación de conocimientos y habilidades a fortalecer. El estudiante a partir del análisis de los videos deberá de identificar las habilidades que debe </w:t>
            </w:r>
            <w:r>
              <w:rPr>
                <w:rFonts w:ascii="Arial" w:eastAsia="Arial" w:hAnsi="Arial" w:cs="Arial"/>
              </w:rPr>
              <w:lastRenderedPageBreak/>
              <w:t>fortalecer para lograr las competencias.</w:t>
            </w:r>
          </w:p>
        </w:tc>
        <w:tc>
          <w:tcPr>
            <w:tcW w:w="6848" w:type="dxa"/>
          </w:tcPr>
          <w:p w:rsidR="00CB13D9" w:rsidRDefault="003248C6">
            <w:pPr>
              <w:rPr>
                <w:rFonts w:ascii="Arial" w:eastAsia="Arial" w:hAnsi="Arial" w:cs="Arial"/>
                <w:b/>
              </w:rPr>
            </w:pPr>
            <w:r>
              <w:rPr>
                <w:rFonts w:ascii="Arial" w:eastAsia="Arial" w:hAnsi="Arial" w:cs="Arial"/>
                <w:b/>
              </w:rPr>
              <w:lastRenderedPageBreak/>
              <w:t>Entregable 5. E5. Identificación de conocimientos y habilidades a fortalecer. Avance.</w:t>
            </w:r>
          </w:p>
          <w:p w:rsidR="00CB13D9" w:rsidRDefault="003248C6">
            <w:pPr>
              <w:rPr>
                <w:rFonts w:ascii="Arial" w:eastAsia="Arial" w:hAnsi="Arial" w:cs="Arial"/>
              </w:rPr>
            </w:pPr>
            <w:r>
              <w:rPr>
                <w:rFonts w:ascii="Arial" w:eastAsia="Arial" w:hAnsi="Arial" w:cs="Arial"/>
                <w:u w:val="single"/>
              </w:rPr>
              <w:t>Individual. Sesión presencial.</w:t>
            </w:r>
          </w:p>
          <w:p w:rsidR="00CB13D9" w:rsidRDefault="00CB13D9">
            <w:pPr>
              <w:rPr>
                <w:rFonts w:ascii="Arial" w:eastAsia="Arial" w:hAnsi="Arial" w:cs="Arial"/>
                <w:b/>
              </w:rPr>
            </w:pPr>
          </w:p>
          <w:p w:rsidR="00CB13D9" w:rsidRDefault="003248C6">
            <w:pPr>
              <w:rPr>
                <w:rFonts w:ascii="Arial" w:eastAsia="Arial" w:hAnsi="Arial" w:cs="Arial"/>
                <w:i/>
              </w:rPr>
            </w:pPr>
            <w:r>
              <w:rPr>
                <w:rFonts w:ascii="Arial" w:eastAsia="Arial" w:hAnsi="Arial" w:cs="Arial"/>
                <w:i/>
              </w:rPr>
              <w:t>Este entregable se evaluara sin rubrica, como participación a elección del profesor</w:t>
            </w:r>
          </w:p>
          <w:p w:rsidR="00CB13D9" w:rsidRDefault="00CB13D9">
            <w:pPr>
              <w:rPr>
                <w:rFonts w:ascii="Arial" w:eastAsia="Arial" w:hAnsi="Arial" w:cs="Arial"/>
                <w:b/>
                <w:i/>
              </w:rPr>
            </w:pPr>
          </w:p>
          <w:p w:rsidR="00CB13D9" w:rsidRDefault="00CB13D9">
            <w:pPr>
              <w:rPr>
                <w:rFonts w:ascii="Arial" w:eastAsia="Arial" w:hAnsi="Arial" w:cs="Arial"/>
              </w:rPr>
            </w:pPr>
          </w:p>
        </w:tc>
      </w:tr>
      <w:tr w:rsidR="00CB13D9">
        <w:tc>
          <w:tcPr>
            <w:tcW w:w="3114" w:type="dxa"/>
          </w:tcPr>
          <w:p w:rsidR="00CB13D9" w:rsidRDefault="003248C6">
            <w:pPr>
              <w:rPr>
                <w:rFonts w:ascii="Arial" w:eastAsia="Arial" w:hAnsi="Arial" w:cs="Arial"/>
              </w:rPr>
            </w:pPr>
            <w:r>
              <w:rPr>
                <w:rFonts w:ascii="Arial" w:eastAsia="Arial" w:hAnsi="Arial" w:cs="Arial"/>
                <w:b/>
              </w:rPr>
              <w:lastRenderedPageBreak/>
              <w:t>E6</w:t>
            </w:r>
            <w:r>
              <w:rPr>
                <w:rFonts w:ascii="Arial" w:eastAsia="Arial" w:hAnsi="Arial" w:cs="Arial"/>
              </w:rPr>
              <w:t>. Formato y reporte de hallazgos, de la visita a la Sala de Juicio a una audiencia</w:t>
            </w:r>
          </w:p>
        </w:tc>
        <w:tc>
          <w:tcPr>
            <w:tcW w:w="6848" w:type="dxa"/>
          </w:tcPr>
          <w:p w:rsidR="00CB13D9" w:rsidRDefault="003248C6">
            <w:pPr>
              <w:rPr>
                <w:rFonts w:ascii="Arial" w:eastAsia="Arial" w:hAnsi="Arial" w:cs="Arial"/>
                <w:b/>
              </w:rPr>
            </w:pPr>
            <w:r>
              <w:rPr>
                <w:rFonts w:ascii="Arial" w:eastAsia="Arial" w:hAnsi="Arial" w:cs="Arial"/>
                <w:b/>
              </w:rPr>
              <w:t>Entregable 5. E5.</w:t>
            </w:r>
          </w:p>
          <w:p w:rsidR="00CB13D9" w:rsidRDefault="003248C6">
            <w:pPr>
              <w:rPr>
                <w:rFonts w:ascii="Arial" w:eastAsia="Arial" w:hAnsi="Arial" w:cs="Arial"/>
                <w:u w:val="single"/>
              </w:rPr>
            </w:pPr>
            <w:r>
              <w:rPr>
                <w:rFonts w:ascii="Arial" w:eastAsia="Arial" w:hAnsi="Arial" w:cs="Arial"/>
                <w:u w:val="single"/>
              </w:rPr>
              <w:t xml:space="preserve">Grupo/individual.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CB13D9">
            <w:pPr>
              <w:rPr>
                <w:rFonts w:ascii="Arial" w:eastAsia="Arial" w:hAnsi="Arial" w:cs="Arial"/>
                <w:u w:val="single"/>
              </w:rPr>
            </w:pPr>
          </w:p>
          <w:p w:rsidR="00CB13D9" w:rsidRDefault="003248C6">
            <w:pPr>
              <w:rPr>
                <w:rFonts w:ascii="Arial" w:eastAsia="Arial" w:hAnsi="Arial" w:cs="Arial"/>
                <w:i/>
              </w:rPr>
            </w:pPr>
            <w:r>
              <w:rPr>
                <w:rFonts w:ascii="Arial" w:eastAsia="Arial" w:hAnsi="Arial" w:cs="Arial"/>
                <w:i/>
              </w:rPr>
              <w:t>Este entregable se evaluara sin rubrica como participación a elección del profesor</w:t>
            </w:r>
          </w:p>
          <w:p w:rsidR="00CB13D9" w:rsidRDefault="00CB13D9">
            <w:pPr>
              <w:rPr>
                <w:rFonts w:ascii="Arial" w:eastAsia="Arial" w:hAnsi="Arial" w:cs="Arial"/>
              </w:rPr>
            </w:pPr>
          </w:p>
        </w:tc>
      </w:tr>
      <w:tr w:rsidR="00CB13D9">
        <w:tc>
          <w:tcPr>
            <w:tcW w:w="3114" w:type="dxa"/>
          </w:tcPr>
          <w:p w:rsidR="00CB13D9" w:rsidRDefault="003248C6">
            <w:pPr>
              <w:rPr>
                <w:rFonts w:ascii="Arial" w:eastAsia="Arial" w:hAnsi="Arial" w:cs="Arial"/>
              </w:rPr>
            </w:pPr>
            <w:r>
              <w:rPr>
                <w:rFonts w:ascii="Arial" w:eastAsia="Arial" w:hAnsi="Arial" w:cs="Arial"/>
                <w:b/>
              </w:rPr>
              <w:t>E7.</w:t>
            </w:r>
            <w:r>
              <w:rPr>
                <w:rFonts w:ascii="Arial" w:eastAsia="Arial" w:hAnsi="Arial" w:cs="Arial"/>
              </w:rPr>
              <w:t xml:space="preserve"> Video. Auto grabación por equipo</w:t>
            </w:r>
          </w:p>
        </w:tc>
        <w:tc>
          <w:tcPr>
            <w:tcW w:w="6848" w:type="dxa"/>
          </w:tcPr>
          <w:p w:rsidR="00CB13D9" w:rsidRDefault="003248C6">
            <w:pPr>
              <w:rPr>
                <w:rFonts w:ascii="Arial" w:eastAsia="Arial" w:hAnsi="Arial" w:cs="Arial"/>
                <w:b/>
              </w:rPr>
            </w:pPr>
            <w:r>
              <w:rPr>
                <w:rFonts w:ascii="Arial" w:eastAsia="Arial" w:hAnsi="Arial" w:cs="Arial"/>
                <w:b/>
              </w:rPr>
              <w:t xml:space="preserve">Entregable 7. E7. Video. </w:t>
            </w:r>
            <w:proofErr w:type="spellStart"/>
            <w:r>
              <w:rPr>
                <w:rFonts w:ascii="Arial" w:eastAsia="Arial" w:hAnsi="Arial" w:cs="Arial"/>
                <w:b/>
              </w:rPr>
              <w:t>Autograbación</w:t>
            </w:r>
            <w:proofErr w:type="spellEnd"/>
            <w:r>
              <w:rPr>
                <w:rFonts w:ascii="Arial" w:eastAsia="Arial" w:hAnsi="Arial" w:cs="Arial"/>
                <w:b/>
              </w:rPr>
              <w:t>.</w:t>
            </w:r>
          </w:p>
          <w:p w:rsidR="00CB13D9" w:rsidRDefault="003248C6">
            <w:pPr>
              <w:rPr>
                <w:rFonts w:ascii="Arial" w:eastAsia="Arial" w:hAnsi="Arial" w:cs="Arial"/>
                <w:u w:val="single"/>
              </w:rPr>
            </w:pPr>
            <w:r>
              <w:rPr>
                <w:rFonts w:ascii="Arial" w:eastAsia="Arial" w:hAnsi="Arial" w:cs="Arial"/>
                <w:u w:val="single"/>
              </w:rPr>
              <w:t>Equipo. Sesión Presencial.</w:t>
            </w:r>
          </w:p>
          <w:p w:rsidR="00CB13D9" w:rsidRDefault="00CB13D9">
            <w:pPr>
              <w:rPr>
                <w:rFonts w:ascii="Arial" w:eastAsia="Arial" w:hAnsi="Arial" w:cs="Arial"/>
              </w:rPr>
            </w:pPr>
          </w:p>
          <w:p w:rsidR="00CB13D9" w:rsidRDefault="003248C6">
            <w:pPr>
              <w:rPr>
                <w:rFonts w:ascii="Arial" w:eastAsia="Arial" w:hAnsi="Arial" w:cs="Arial"/>
                <w:i/>
              </w:rPr>
            </w:pPr>
            <w:r>
              <w:rPr>
                <w:rFonts w:ascii="Arial" w:eastAsia="Arial" w:hAnsi="Arial" w:cs="Arial"/>
                <w:i/>
              </w:rPr>
              <w:t>Este entregable se evaluara sin rubrica, como participación a elección del profesor</w:t>
            </w:r>
          </w:p>
          <w:p w:rsidR="00CB13D9" w:rsidRDefault="00CB13D9">
            <w:pPr>
              <w:rPr>
                <w:rFonts w:ascii="Arial" w:eastAsia="Arial" w:hAnsi="Arial" w:cs="Arial"/>
              </w:rPr>
            </w:pPr>
          </w:p>
        </w:tc>
      </w:tr>
      <w:tr w:rsidR="00CB13D9">
        <w:tc>
          <w:tcPr>
            <w:tcW w:w="3114" w:type="dxa"/>
          </w:tcPr>
          <w:p w:rsidR="00CB13D9" w:rsidRDefault="003248C6">
            <w:pPr>
              <w:rPr>
                <w:rFonts w:ascii="Arial" w:eastAsia="Arial" w:hAnsi="Arial" w:cs="Arial"/>
                <w:b/>
              </w:rPr>
            </w:pPr>
            <w:r>
              <w:rPr>
                <w:rFonts w:ascii="Arial" w:eastAsia="Arial" w:hAnsi="Arial" w:cs="Arial"/>
              </w:rPr>
              <w:t>S4. Lecciones aprendidas.</w:t>
            </w:r>
          </w:p>
        </w:tc>
        <w:tc>
          <w:tcPr>
            <w:tcW w:w="6848" w:type="dxa"/>
          </w:tcPr>
          <w:p w:rsidR="00CB13D9" w:rsidRDefault="003248C6">
            <w:pPr>
              <w:rPr>
                <w:rFonts w:ascii="Arial" w:eastAsia="Arial" w:hAnsi="Arial" w:cs="Arial"/>
                <w:b/>
              </w:rPr>
            </w:pPr>
            <w:r>
              <w:rPr>
                <w:rFonts w:ascii="Arial" w:eastAsia="Arial" w:hAnsi="Arial" w:cs="Arial"/>
                <w:b/>
              </w:rPr>
              <w:t>Sabana 4. S4.</w:t>
            </w:r>
          </w:p>
          <w:p w:rsidR="00CB13D9" w:rsidRDefault="003248C6">
            <w:pPr>
              <w:rPr>
                <w:rFonts w:ascii="Arial" w:eastAsia="Arial" w:hAnsi="Arial" w:cs="Arial"/>
                <w:u w:val="single"/>
              </w:rPr>
            </w:pPr>
            <w:r>
              <w:rPr>
                <w:rFonts w:ascii="Arial" w:eastAsia="Arial" w:hAnsi="Arial" w:cs="Arial"/>
                <w:u w:val="single"/>
              </w:rPr>
              <w:t>Individual. Sesión presencial.</w:t>
            </w:r>
          </w:p>
          <w:p w:rsidR="00CB13D9" w:rsidRDefault="00CB13D9">
            <w:pPr>
              <w:rPr>
                <w:rFonts w:ascii="Arial" w:eastAsia="Arial" w:hAnsi="Arial" w:cs="Arial"/>
                <w:u w:val="single"/>
              </w:rPr>
            </w:pPr>
          </w:p>
          <w:p w:rsidR="00CB13D9" w:rsidRDefault="003248C6">
            <w:pPr>
              <w:rPr>
                <w:rFonts w:ascii="Arial" w:eastAsia="Arial" w:hAnsi="Arial" w:cs="Arial"/>
                <w:i/>
              </w:rPr>
            </w:pPr>
            <w:r>
              <w:rPr>
                <w:rFonts w:ascii="Arial" w:eastAsia="Arial" w:hAnsi="Arial" w:cs="Arial"/>
                <w:i/>
              </w:rPr>
              <w:t xml:space="preserve">5 puntos </w:t>
            </w:r>
          </w:p>
          <w:p w:rsidR="00CB13D9" w:rsidRDefault="00CB13D9">
            <w:pPr>
              <w:rPr>
                <w:rFonts w:ascii="Arial" w:eastAsia="Arial" w:hAnsi="Arial" w:cs="Arial"/>
                <w:b/>
                <w:i/>
              </w:rPr>
            </w:pPr>
          </w:p>
        </w:tc>
      </w:tr>
      <w:tr w:rsidR="00CB13D9">
        <w:tc>
          <w:tcPr>
            <w:tcW w:w="3114" w:type="dxa"/>
          </w:tcPr>
          <w:p w:rsidR="00CB13D9" w:rsidRDefault="003248C6">
            <w:pPr>
              <w:rPr>
                <w:rFonts w:ascii="Arial" w:eastAsia="Arial" w:hAnsi="Arial" w:cs="Arial"/>
              </w:rPr>
            </w:pPr>
            <w:r>
              <w:rPr>
                <w:rFonts w:ascii="Arial" w:eastAsia="Arial" w:hAnsi="Arial" w:cs="Arial"/>
                <w:b/>
              </w:rPr>
              <w:t>E8.</w:t>
            </w:r>
            <w:r>
              <w:rPr>
                <w:rFonts w:ascii="Arial" w:eastAsia="Arial" w:hAnsi="Arial" w:cs="Arial"/>
              </w:rPr>
              <w:t xml:space="preserve"> Video. Auto grabación por equipo</w:t>
            </w:r>
          </w:p>
        </w:tc>
        <w:tc>
          <w:tcPr>
            <w:tcW w:w="6848" w:type="dxa"/>
          </w:tcPr>
          <w:p w:rsidR="00CB13D9" w:rsidRDefault="003248C6">
            <w:pPr>
              <w:rPr>
                <w:rFonts w:ascii="Arial" w:eastAsia="Arial" w:hAnsi="Arial" w:cs="Arial"/>
                <w:b/>
              </w:rPr>
            </w:pPr>
            <w:r>
              <w:rPr>
                <w:rFonts w:ascii="Arial" w:eastAsia="Arial" w:hAnsi="Arial" w:cs="Arial"/>
                <w:b/>
              </w:rPr>
              <w:t>Entregable 8. E8.</w:t>
            </w:r>
          </w:p>
          <w:p w:rsidR="00CB13D9" w:rsidRDefault="003248C6">
            <w:pPr>
              <w:rPr>
                <w:rFonts w:ascii="Arial" w:eastAsia="Arial" w:hAnsi="Arial" w:cs="Arial"/>
                <w:b/>
              </w:rPr>
            </w:pPr>
            <w:r>
              <w:rPr>
                <w:rFonts w:ascii="Arial" w:eastAsia="Arial" w:hAnsi="Arial" w:cs="Arial"/>
                <w:u w:val="single"/>
              </w:rPr>
              <w:t xml:space="preserve">Individual.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CB13D9">
            <w:pPr>
              <w:rPr>
                <w:rFonts w:ascii="Arial" w:eastAsia="Arial" w:hAnsi="Arial" w:cs="Arial"/>
              </w:rPr>
            </w:pPr>
          </w:p>
          <w:p w:rsidR="00CB13D9" w:rsidRDefault="003248C6">
            <w:pPr>
              <w:rPr>
                <w:rFonts w:ascii="Arial" w:eastAsia="Arial" w:hAnsi="Arial" w:cs="Arial"/>
                <w:i/>
              </w:rPr>
            </w:pPr>
            <w:r>
              <w:rPr>
                <w:rFonts w:ascii="Arial" w:eastAsia="Arial" w:hAnsi="Arial" w:cs="Arial"/>
                <w:i/>
              </w:rPr>
              <w:t>Este entregable se evaluara sin rubrica, como participación a elección del profesor</w:t>
            </w:r>
          </w:p>
          <w:p w:rsidR="00CB13D9" w:rsidRDefault="00CB13D9">
            <w:pPr>
              <w:rPr>
                <w:rFonts w:ascii="Arial" w:eastAsia="Arial" w:hAnsi="Arial" w:cs="Arial"/>
              </w:rPr>
            </w:pPr>
          </w:p>
        </w:tc>
      </w:tr>
      <w:tr w:rsidR="00CB13D9">
        <w:tc>
          <w:tcPr>
            <w:tcW w:w="3114" w:type="dxa"/>
          </w:tcPr>
          <w:p w:rsidR="00CB13D9" w:rsidRDefault="003248C6">
            <w:pPr>
              <w:rPr>
                <w:rFonts w:ascii="Arial" w:eastAsia="Arial" w:hAnsi="Arial" w:cs="Arial"/>
              </w:rPr>
            </w:pPr>
            <w:r>
              <w:rPr>
                <w:rFonts w:ascii="Arial" w:eastAsia="Arial" w:hAnsi="Arial" w:cs="Arial"/>
                <w:b/>
              </w:rPr>
              <w:t>E9.</w:t>
            </w:r>
            <w:r>
              <w:rPr>
                <w:rFonts w:ascii="Arial" w:eastAsia="Arial" w:hAnsi="Arial" w:cs="Arial"/>
              </w:rPr>
              <w:t xml:space="preserve">  Escrito de ofrecimiento de pruebas y de acuerdo al rol asignado</w:t>
            </w:r>
          </w:p>
        </w:tc>
        <w:tc>
          <w:tcPr>
            <w:tcW w:w="6848" w:type="dxa"/>
          </w:tcPr>
          <w:p w:rsidR="00CB13D9" w:rsidRDefault="003248C6">
            <w:pPr>
              <w:rPr>
                <w:rFonts w:ascii="Arial" w:eastAsia="Arial" w:hAnsi="Arial" w:cs="Arial"/>
                <w:b/>
              </w:rPr>
            </w:pPr>
            <w:r>
              <w:rPr>
                <w:rFonts w:ascii="Arial" w:eastAsia="Arial" w:hAnsi="Arial" w:cs="Arial"/>
                <w:b/>
              </w:rPr>
              <w:t>Entregable 9. E9.</w:t>
            </w:r>
          </w:p>
          <w:p w:rsidR="00CB13D9" w:rsidRDefault="003248C6">
            <w:pPr>
              <w:rPr>
                <w:rFonts w:ascii="Arial" w:eastAsia="Arial" w:hAnsi="Arial" w:cs="Arial"/>
                <w:u w:val="single"/>
              </w:rPr>
            </w:pPr>
            <w:proofErr w:type="spellStart"/>
            <w:r>
              <w:rPr>
                <w:rFonts w:ascii="Arial" w:eastAsia="Arial" w:hAnsi="Arial" w:cs="Arial"/>
                <w:u w:val="single"/>
              </w:rPr>
              <w:t>Interesesión</w:t>
            </w:r>
            <w:proofErr w:type="spellEnd"/>
            <w:r>
              <w:rPr>
                <w:rFonts w:ascii="Arial" w:eastAsia="Arial" w:hAnsi="Arial" w:cs="Arial"/>
                <w:u w:val="single"/>
              </w:rPr>
              <w:t xml:space="preserve"> </w:t>
            </w:r>
          </w:p>
          <w:p w:rsidR="00CB13D9" w:rsidRDefault="00CB13D9">
            <w:pPr>
              <w:rPr>
                <w:rFonts w:ascii="Arial" w:eastAsia="Arial" w:hAnsi="Arial" w:cs="Arial"/>
                <w:u w:val="single"/>
              </w:rPr>
            </w:pPr>
          </w:p>
          <w:p w:rsidR="00CB13D9" w:rsidRDefault="003248C6">
            <w:pPr>
              <w:rPr>
                <w:rFonts w:ascii="Arial" w:eastAsia="Arial" w:hAnsi="Arial" w:cs="Arial"/>
              </w:rPr>
            </w:pPr>
            <w:r>
              <w:rPr>
                <w:rFonts w:ascii="Arial" w:eastAsia="Arial" w:hAnsi="Arial" w:cs="Arial"/>
              </w:rPr>
              <w:t>Escrito de ofrecimiento de pruebas y de acuerdo al rol asignado: Ministerio Público (escrito de acusación con las formalidades establecidas en el numeral 335 del Código Nacional de Procedimientos Penales) Defensa: Escrito en términos del artículo 340 del Código Nacional de Procedimientos Penales).</w:t>
            </w:r>
          </w:p>
          <w:p w:rsidR="00CB13D9" w:rsidRDefault="00CB13D9">
            <w:pPr>
              <w:rPr>
                <w:rFonts w:ascii="Arial" w:eastAsia="Arial" w:hAnsi="Arial" w:cs="Arial"/>
                <w:b/>
              </w:rPr>
            </w:pPr>
          </w:p>
          <w:p w:rsidR="00CB13D9" w:rsidRDefault="003248C6">
            <w:pPr>
              <w:rPr>
                <w:rFonts w:ascii="Arial" w:eastAsia="Arial" w:hAnsi="Arial" w:cs="Arial"/>
                <w:b/>
                <w:i/>
              </w:rPr>
            </w:pPr>
            <w:r>
              <w:rPr>
                <w:rFonts w:ascii="Arial" w:eastAsia="Arial" w:hAnsi="Arial" w:cs="Arial"/>
                <w:i/>
              </w:rPr>
              <w:t>10 puntos</w:t>
            </w:r>
          </w:p>
          <w:p w:rsidR="00CB13D9" w:rsidRDefault="00CB13D9">
            <w:pPr>
              <w:rPr>
                <w:rFonts w:ascii="Arial" w:eastAsia="Arial" w:hAnsi="Arial" w:cs="Arial"/>
              </w:rPr>
            </w:pPr>
          </w:p>
        </w:tc>
      </w:tr>
      <w:tr w:rsidR="00CB13D9">
        <w:tc>
          <w:tcPr>
            <w:tcW w:w="3114" w:type="dxa"/>
          </w:tcPr>
          <w:p w:rsidR="00CB13D9" w:rsidRDefault="003248C6">
            <w:pPr>
              <w:rPr>
                <w:rFonts w:ascii="Arial" w:eastAsia="Arial" w:hAnsi="Arial" w:cs="Arial"/>
              </w:rPr>
            </w:pPr>
            <w:r>
              <w:rPr>
                <w:rFonts w:ascii="Arial" w:eastAsia="Arial" w:hAnsi="Arial" w:cs="Arial"/>
                <w:b/>
              </w:rPr>
              <w:t>E10.</w:t>
            </w:r>
            <w:r>
              <w:rPr>
                <w:rFonts w:ascii="Arial" w:eastAsia="Arial" w:hAnsi="Arial" w:cs="Arial"/>
              </w:rPr>
              <w:t xml:space="preserve"> Video. Auto grabación por equipo de la audiencia intermedia</w:t>
            </w:r>
          </w:p>
        </w:tc>
        <w:tc>
          <w:tcPr>
            <w:tcW w:w="6848" w:type="dxa"/>
          </w:tcPr>
          <w:p w:rsidR="00CB13D9" w:rsidRDefault="003248C6">
            <w:pPr>
              <w:rPr>
                <w:rFonts w:ascii="Arial" w:eastAsia="Arial" w:hAnsi="Arial" w:cs="Arial"/>
                <w:b/>
              </w:rPr>
            </w:pPr>
            <w:r>
              <w:rPr>
                <w:rFonts w:ascii="Arial" w:eastAsia="Arial" w:hAnsi="Arial" w:cs="Arial"/>
                <w:b/>
              </w:rPr>
              <w:t>Entregable 10. E10.</w:t>
            </w:r>
          </w:p>
          <w:p w:rsidR="00CB13D9" w:rsidRDefault="003248C6">
            <w:pPr>
              <w:rPr>
                <w:rFonts w:ascii="Arial" w:eastAsia="Arial" w:hAnsi="Arial" w:cs="Arial"/>
                <w:u w:val="single"/>
              </w:rPr>
            </w:pPr>
            <w:r>
              <w:rPr>
                <w:rFonts w:ascii="Arial" w:eastAsia="Arial" w:hAnsi="Arial" w:cs="Arial"/>
                <w:u w:val="single"/>
              </w:rPr>
              <w:t xml:space="preserve">Equipo.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Video. Auto grabación por equipo de la audiencia intermedia.</w:t>
            </w:r>
          </w:p>
          <w:p w:rsidR="00CB13D9" w:rsidRDefault="00CB13D9">
            <w:pPr>
              <w:rPr>
                <w:rFonts w:ascii="Arial" w:eastAsia="Arial" w:hAnsi="Arial" w:cs="Arial"/>
              </w:rPr>
            </w:pPr>
          </w:p>
          <w:p w:rsidR="00CB13D9" w:rsidRDefault="003248C6">
            <w:pPr>
              <w:rPr>
                <w:rFonts w:ascii="Arial" w:eastAsia="Arial" w:hAnsi="Arial" w:cs="Arial"/>
                <w:i/>
              </w:rPr>
            </w:pPr>
            <w:r>
              <w:rPr>
                <w:rFonts w:ascii="Arial" w:eastAsia="Arial" w:hAnsi="Arial" w:cs="Arial"/>
                <w:i/>
              </w:rPr>
              <w:t>Este entregable se evaluara sin rubrica como participación a elección del profesor</w:t>
            </w:r>
          </w:p>
          <w:p w:rsidR="00CB13D9" w:rsidRDefault="00CB13D9">
            <w:pPr>
              <w:jc w:val="center"/>
              <w:rPr>
                <w:rFonts w:ascii="Arial" w:eastAsia="Arial" w:hAnsi="Arial" w:cs="Arial"/>
                <w:b/>
              </w:rPr>
            </w:pPr>
          </w:p>
        </w:tc>
      </w:tr>
      <w:tr w:rsidR="00CB13D9">
        <w:tc>
          <w:tcPr>
            <w:tcW w:w="3114" w:type="dxa"/>
          </w:tcPr>
          <w:p w:rsidR="00CB13D9" w:rsidRDefault="003248C6">
            <w:pPr>
              <w:rPr>
                <w:rFonts w:ascii="Arial" w:eastAsia="Arial" w:hAnsi="Arial" w:cs="Arial"/>
              </w:rPr>
            </w:pPr>
            <w:r>
              <w:rPr>
                <w:rFonts w:ascii="Arial" w:eastAsia="Arial" w:hAnsi="Arial" w:cs="Arial"/>
                <w:b/>
              </w:rPr>
              <w:lastRenderedPageBreak/>
              <w:t>E11.</w:t>
            </w:r>
            <w:r>
              <w:rPr>
                <w:rFonts w:ascii="Arial" w:eastAsia="Arial" w:hAnsi="Arial" w:cs="Arial"/>
              </w:rPr>
              <w:t xml:space="preserve"> Reporte del video de equipo    </w:t>
            </w:r>
          </w:p>
        </w:tc>
        <w:tc>
          <w:tcPr>
            <w:tcW w:w="6848" w:type="dxa"/>
          </w:tcPr>
          <w:p w:rsidR="00CB13D9" w:rsidRDefault="003248C6">
            <w:pPr>
              <w:rPr>
                <w:rFonts w:ascii="Arial" w:eastAsia="Arial" w:hAnsi="Arial" w:cs="Arial"/>
                <w:b/>
              </w:rPr>
            </w:pPr>
            <w:r>
              <w:rPr>
                <w:rFonts w:ascii="Arial" w:eastAsia="Arial" w:hAnsi="Arial" w:cs="Arial"/>
                <w:b/>
              </w:rPr>
              <w:t>Entregable 11. E11.</w:t>
            </w:r>
          </w:p>
          <w:p w:rsidR="00CB13D9" w:rsidRDefault="003248C6">
            <w:pPr>
              <w:rPr>
                <w:rFonts w:ascii="Arial" w:eastAsia="Arial" w:hAnsi="Arial" w:cs="Arial"/>
                <w:u w:val="single"/>
              </w:rPr>
            </w:pPr>
            <w:r>
              <w:rPr>
                <w:rFonts w:ascii="Arial" w:eastAsia="Arial" w:hAnsi="Arial" w:cs="Arial"/>
                <w:u w:val="single"/>
              </w:rPr>
              <w:t xml:space="preserve">Equipo.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3248C6">
            <w:pPr>
              <w:rPr>
                <w:rFonts w:ascii="Arial" w:eastAsia="Arial" w:hAnsi="Arial" w:cs="Arial"/>
              </w:rPr>
            </w:pPr>
            <w:r>
              <w:rPr>
                <w:rFonts w:ascii="Arial" w:eastAsia="Arial" w:hAnsi="Arial" w:cs="Arial"/>
              </w:rPr>
              <w:t>Reporte de video individual. Identificación de debilidades y omisiones en audiencia. Práctica en equipo (Vídeo). Evaluación en Equipo. Identificación de debilidades y de mejora</w:t>
            </w:r>
          </w:p>
          <w:p w:rsidR="00CB13D9" w:rsidRDefault="00CB13D9">
            <w:pPr>
              <w:rPr>
                <w:rFonts w:ascii="Arial" w:eastAsia="Arial" w:hAnsi="Arial" w:cs="Arial"/>
              </w:rPr>
            </w:pPr>
          </w:p>
          <w:p w:rsidR="00CB13D9" w:rsidRDefault="003248C6">
            <w:pPr>
              <w:rPr>
                <w:rFonts w:ascii="Arial" w:eastAsia="Arial" w:hAnsi="Arial" w:cs="Arial"/>
                <w:i/>
              </w:rPr>
            </w:pPr>
            <w:r>
              <w:rPr>
                <w:rFonts w:ascii="Arial" w:eastAsia="Arial" w:hAnsi="Arial" w:cs="Arial"/>
                <w:i/>
              </w:rPr>
              <w:t>Este entregable se evaluara sin rubrica como participación a elección del profesor</w:t>
            </w:r>
          </w:p>
          <w:p w:rsidR="00CB13D9" w:rsidRDefault="00CB13D9">
            <w:pPr>
              <w:rPr>
                <w:rFonts w:ascii="Arial" w:eastAsia="Arial" w:hAnsi="Arial" w:cs="Arial"/>
              </w:rPr>
            </w:pPr>
          </w:p>
        </w:tc>
      </w:tr>
      <w:tr w:rsidR="00CB13D9">
        <w:tc>
          <w:tcPr>
            <w:tcW w:w="3114" w:type="dxa"/>
          </w:tcPr>
          <w:p w:rsidR="00CB13D9" w:rsidRDefault="003248C6">
            <w:pPr>
              <w:rPr>
                <w:rFonts w:ascii="Arial" w:eastAsia="Arial" w:hAnsi="Arial" w:cs="Arial"/>
                <w:b/>
              </w:rPr>
            </w:pPr>
            <w:r>
              <w:rPr>
                <w:rFonts w:ascii="Arial" w:eastAsia="Arial" w:hAnsi="Arial" w:cs="Arial"/>
                <w:b/>
              </w:rPr>
              <w:t>E12.</w:t>
            </w:r>
            <w:r>
              <w:rPr>
                <w:rFonts w:ascii="Arial" w:eastAsia="Arial" w:hAnsi="Arial" w:cs="Arial"/>
              </w:rPr>
              <w:t xml:space="preserve">  Video Auto grabación por equipo de juicio</w:t>
            </w:r>
          </w:p>
        </w:tc>
        <w:tc>
          <w:tcPr>
            <w:tcW w:w="6848" w:type="dxa"/>
          </w:tcPr>
          <w:p w:rsidR="00CB13D9" w:rsidRDefault="003248C6">
            <w:pPr>
              <w:rPr>
                <w:rFonts w:ascii="Arial" w:eastAsia="Arial" w:hAnsi="Arial" w:cs="Arial"/>
              </w:rPr>
            </w:pPr>
            <w:r>
              <w:rPr>
                <w:rFonts w:ascii="Arial" w:eastAsia="Arial" w:hAnsi="Arial" w:cs="Arial"/>
                <w:b/>
              </w:rPr>
              <w:t>Entregable 12. E12.</w:t>
            </w:r>
            <w:r>
              <w:rPr>
                <w:rFonts w:ascii="Arial" w:eastAsia="Arial" w:hAnsi="Arial" w:cs="Arial"/>
              </w:rPr>
              <w:t xml:space="preserve">  Auto grabación por equipo de juicio.      </w:t>
            </w:r>
          </w:p>
          <w:p w:rsidR="00CB13D9" w:rsidRDefault="00CB13D9">
            <w:pPr>
              <w:rPr>
                <w:rFonts w:ascii="Arial" w:eastAsia="Arial" w:hAnsi="Arial" w:cs="Arial"/>
                <w:b/>
              </w:rPr>
            </w:pPr>
          </w:p>
          <w:p w:rsidR="00CB13D9" w:rsidRDefault="003248C6">
            <w:pPr>
              <w:rPr>
                <w:rFonts w:ascii="Arial" w:eastAsia="Arial" w:hAnsi="Arial" w:cs="Arial"/>
                <w:i/>
              </w:rPr>
            </w:pPr>
            <w:r>
              <w:rPr>
                <w:rFonts w:ascii="Arial" w:eastAsia="Arial" w:hAnsi="Arial" w:cs="Arial"/>
                <w:i/>
              </w:rPr>
              <w:t>Este entregable se evaluara sin rubrica como participación a elección del profesor</w:t>
            </w:r>
          </w:p>
          <w:p w:rsidR="00CB13D9" w:rsidRDefault="00CB13D9">
            <w:pPr>
              <w:rPr>
                <w:rFonts w:ascii="Arial" w:eastAsia="Arial" w:hAnsi="Arial" w:cs="Arial"/>
              </w:rPr>
            </w:pPr>
          </w:p>
          <w:p w:rsidR="00CB13D9" w:rsidRDefault="00CB13D9">
            <w:pPr>
              <w:rPr>
                <w:rFonts w:ascii="Arial" w:eastAsia="Arial" w:hAnsi="Arial" w:cs="Arial"/>
              </w:rPr>
            </w:pPr>
          </w:p>
        </w:tc>
      </w:tr>
      <w:tr w:rsidR="00CB13D9">
        <w:tc>
          <w:tcPr>
            <w:tcW w:w="3114" w:type="dxa"/>
          </w:tcPr>
          <w:p w:rsidR="00CB13D9" w:rsidRDefault="003248C6">
            <w:pPr>
              <w:rPr>
                <w:rFonts w:ascii="Arial" w:eastAsia="Arial" w:hAnsi="Arial" w:cs="Arial"/>
                <w:b/>
              </w:rPr>
            </w:pPr>
            <w:r>
              <w:rPr>
                <w:rFonts w:ascii="Arial" w:eastAsia="Arial" w:hAnsi="Arial" w:cs="Arial"/>
                <w:b/>
              </w:rPr>
              <w:t>Entregables sin rubricas, como participación</w:t>
            </w:r>
          </w:p>
        </w:tc>
        <w:tc>
          <w:tcPr>
            <w:tcW w:w="6848" w:type="dxa"/>
          </w:tcPr>
          <w:p w:rsidR="00CB13D9" w:rsidRDefault="003248C6">
            <w:pPr>
              <w:rPr>
                <w:rFonts w:ascii="Arial" w:eastAsia="Arial" w:hAnsi="Arial" w:cs="Arial"/>
              </w:rPr>
            </w:pPr>
            <w:r>
              <w:rPr>
                <w:rFonts w:ascii="Arial" w:eastAsia="Arial" w:hAnsi="Arial" w:cs="Arial"/>
              </w:rPr>
              <w:t>55 puntos. Con respecto a este puntaje el profesor determinara su ponderación, entre los entregables sin rubrica y otros modos de participación (incluyendo la sabana).</w:t>
            </w:r>
          </w:p>
        </w:tc>
      </w:tr>
      <w:tr w:rsidR="00CB13D9">
        <w:tc>
          <w:tcPr>
            <w:tcW w:w="3114" w:type="dxa"/>
          </w:tcPr>
          <w:p w:rsidR="00CB13D9" w:rsidRDefault="003248C6">
            <w:pPr>
              <w:rPr>
                <w:rFonts w:ascii="Arial" w:eastAsia="Arial" w:hAnsi="Arial" w:cs="Arial"/>
              </w:rPr>
            </w:pPr>
            <w:r>
              <w:rPr>
                <w:rFonts w:ascii="Arial" w:eastAsia="Arial" w:hAnsi="Arial" w:cs="Arial"/>
              </w:rPr>
              <w:t>Total</w:t>
            </w:r>
          </w:p>
        </w:tc>
        <w:tc>
          <w:tcPr>
            <w:tcW w:w="6848" w:type="dxa"/>
          </w:tcPr>
          <w:p w:rsidR="00CB13D9" w:rsidRDefault="003248C6">
            <w:pPr>
              <w:jc w:val="center"/>
              <w:rPr>
                <w:rFonts w:ascii="Arial" w:eastAsia="Arial" w:hAnsi="Arial" w:cs="Arial"/>
                <w:b/>
              </w:rPr>
            </w:pPr>
            <w:r>
              <w:rPr>
                <w:rFonts w:ascii="Arial" w:eastAsia="Arial" w:hAnsi="Arial" w:cs="Arial"/>
                <w:b/>
              </w:rPr>
              <w:t xml:space="preserve">100 puntos </w:t>
            </w:r>
          </w:p>
        </w:tc>
      </w:tr>
    </w:tbl>
    <w:p w:rsidR="00CB13D9" w:rsidRDefault="00CB13D9">
      <w:pPr>
        <w:rPr>
          <w:rFonts w:ascii="Arial" w:eastAsia="Arial" w:hAnsi="Arial" w:cs="Arial"/>
          <w:b/>
          <w:color w:val="000000"/>
        </w:rPr>
      </w:pPr>
    </w:p>
    <w:p w:rsidR="00CB13D9" w:rsidRDefault="003248C6">
      <w:pPr>
        <w:rPr>
          <w:rFonts w:ascii="Arial" w:eastAsia="Arial" w:hAnsi="Arial" w:cs="Arial"/>
          <w:b/>
          <w:color w:val="000000"/>
        </w:rPr>
      </w:pPr>
      <w:r>
        <w:rPr>
          <w:rFonts w:ascii="Arial" w:eastAsia="Arial" w:hAnsi="Arial" w:cs="Arial"/>
          <w:b/>
          <w:color w:val="000000"/>
        </w:rPr>
        <w:t>Elementos del desarrollo de la unidad de aprendizaje (asignatura)</w:t>
      </w:r>
    </w:p>
    <w:p w:rsidR="00CB13D9" w:rsidRDefault="00CB13D9">
      <w:pPr>
        <w:rPr>
          <w:rFonts w:ascii="Arial" w:eastAsia="Arial" w:hAnsi="Arial" w:cs="Arial"/>
          <w:b/>
          <w:color w:val="000000"/>
        </w:rPr>
      </w:pPr>
    </w:p>
    <w:tbl>
      <w:tblPr>
        <w:tblStyle w:val="a8"/>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9"/>
        <w:gridCol w:w="7873"/>
      </w:tblGrid>
      <w:tr w:rsidR="00CB13D9">
        <w:tc>
          <w:tcPr>
            <w:tcW w:w="2089" w:type="dxa"/>
            <w:vAlign w:val="center"/>
          </w:tcPr>
          <w:p w:rsidR="00CB13D9" w:rsidRDefault="003248C6">
            <w:pPr>
              <w:jc w:val="center"/>
              <w:rPr>
                <w:rFonts w:ascii="Arial" w:eastAsia="Arial" w:hAnsi="Arial" w:cs="Arial"/>
                <w:b/>
              </w:rPr>
            </w:pPr>
            <w:r>
              <w:rPr>
                <w:rFonts w:ascii="Arial" w:eastAsia="Arial" w:hAnsi="Arial" w:cs="Arial"/>
                <w:b/>
              </w:rPr>
              <w:t>Conocimientos</w:t>
            </w:r>
          </w:p>
        </w:tc>
        <w:tc>
          <w:tcPr>
            <w:tcW w:w="7873" w:type="dxa"/>
            <w:vAlign w:val="center"/>
          </w:tcPr>
          <w:p w:rsidR="00CB13D9" w:rsidRDefault="003248C6">
            <w:pPr>
              <w:ind w:hanging="75"/>
              <w:rPr>
                <w:rFonts w:ascii="Arial" w:eastAsia="Arial" w:hAnsi="Arial" w:cs="Arial"/>
              </w:rPr>
            </w:pPr>
            <w:r>
              <w:rPr>
                <w:rFonts w:ascii="Arial" w:eastAsia="Arial" w:hAnsi="Arial" w:cs="Arial"/>
                <w:sz w:val="20"/>
                <w:szCs w:val="20"/>
              </w:rPr>
              <w:t xml:space="preserve">- </w:t>
            </w:r>
            <w:r>
              <w:rPr>
                <w:rFonts w:ascii="Arial" w:eastAsia="Arial" w:hAnsi="Arial" w:cs="Arial"/>
              </w:rPr>
              <w:t>Analiza el caso penal de su elección.</w:t>
            </w:r>
          </w:p>
          <w:p w:rsidR="00CB13D9" w:rsidRDefault="003248C6">
            <w:pPr>
              <w:ind w:hanging="75"/>
              <w:rPr>
                <w:rFonts w:ascii="Arial" w:eastAsia="Arial" w:hAnsi="Arial" w:cs="Arial"/>
              </w:rPr>
            </w:pPr>
            <w:r>
              <w:rPr>
                <w:rFonts w:ascii="Arial" w:eastAsia="Arial" w:hAnsi="Arial" w:cs="Arial"/>
              </w:rPr>
              <w:t>-Evalúa los elementos de la teoría del caso utilizados en el proceso del caso analizado con anterioridad.</w:t>
            </w:r>
          </w:p>
          <w:p w:rsidR="00CB13D9" w:rsidRDefault="003248C6">
            <w:pPr>
              <w:ind w:hanging="75"/>
              <w:rPr>
                <w:rFonts w:ascii="Arial" w:eastAsia="Arial" w:hAnsi="Arial" w:cs="Arial"/>
              </w:rPr>
            </w:pPr>
            <w:r>
              <w:rPr>
                <w:rFonts w:ascii="Arial" w:eastAsia="Arial" w:hAnsi="Arial" w:cs="Arial"/>
              </w:rPr>
              <w:t>-</w:t>
            </w:r>
            <w:r>
              <w:rPr>
                <w:rFonts w:ascii="Arial" w:eastAsia="Arial" w:hAnsi="Arial" w:cs="Arial"/>
                <w:b/>
              </w:rPr>
              <w:t>Conoce e identifica</w:t>
            </w:r>
            <w:r>
              <w:rPr>
                <w:rFonts w:ascii="Arial" w:eastAsia="Arial" w:hAnsi="Arial" w:cs="Arial"/>
              </w:rPr>
              <w:t xml:space="preserve"> errores y aciertos de los aspectos relevantes del Proceso, para proponer mejoras.</w:t>
            </w:r>
          </w:p>
          <w:p w:rsidR="00CB13D9" w:rsidRDefault="003248C6">
            <w:pPr>
              <w:ind w:hanging="75"/>
              <w:rPr>
                <w:rFonts w:ascii="Arial" w:eastAsia="Arial" w:hAnsi="Arial" w:cs="Arial"/>
              </w:rPr>
            </w:pPr>
            <w:r>
              <w:rPr>
                <w:rFonts w:ascii="Arial" w:eastAsia="Arial" w:hAnsi="Arial" w:cs="Arial"/>
              </w:rPr>
              <w:t>-Promueve el trabajo teórico-práctico entre estudiantes y docentes, como actividad prioritaria.</w:t>
            </w:r>
          </w:p>
          <w:p w:rsidR="00CB13D9" w:rsidRDefault="003248C6">
            <w:pPr>
              <w:ind w:hanging="75"/>
              <w:rPr>
                <w:rFonts w:ascii="Arial" w:eastAsia="Arial" w:hAnsi="Arial" w:cs="Arial"/>
              </w:rPr>
            </w:pPr>
            <w:r>
              <w:rPr>
                <w:rFonts w:ascii="Arial" w:eastAsia="Arial" w:hAnsi="Arial" w:cs="Arial"/>
              </w:rPr>
              <w:t>-Ofrece a los estudiantes un conocimiento amplio del trámite del proceso en materia penal.</w:t>
            </w:r>
          </w:p>
          <w:p w:rsidR="00CB13D9" w:rsidRDefault="003248C6">
            <w:pPr>
              <w:rPr>
                <w:rFonts w:ascii="Arial" w:eastAsia="Arial" w:hAnsi="Arial" w:cs="Arial"/>
              </w:rPr>
            </w:pPr>
            <w:r>
              <w:rPr>
                <w:rFonts w:ascii="Arial" w:eastAsia="Arial" w:hAnsi="Arial" w:cs="Arial"/>
              </w:rPr>
              <w:t>-Los alumnos tienen el conocimiento jurídico para  ser parte  dentro  del proceso penal, resolviendo problemas reales frente al órgano jurisdiccional.</w:t>
            </w:r>
          </w:p>
          <w:p w:rsidR="00CB13D9" w:rsidRDefault="003248C6">
            <w:pPr>
              <w:rPr>
                <w:b/>
              </w:rPr>
            </w:pPr>
            <w:r>
              <w:rPr>
                <w:rFonts w:ascii="Arial" w:eastAsia="Arial" w:hAnsi="Arial" w:cs="Arial"/>
              </w:rPr>
              <w:t>-Desarrolla vínculos y relaciones con otras disciplinas jurídicas, que se relacionen con la materia penal, como el Juicio de Amparo.</w:t>
            </w:r>
          </w:p>
        </w:tc>
      </w:tr>
      <w:tr w:rsidR="00CB13D9">
        <w:tc>
          <w:tcPr>
            <w:tcW w:w="2089" w:type="dxa"/>
            <w:vAlign w:val="center"/>
          </w:tcPr>
          <w:p w:rsidR="00CB13D9" w:rsidRDefault="003248C6">
            <w:pPr>
              <w:jc w:val="center"/>
              <w:rPr>
                <w:rFonts w:ascii="Arial" w:eastAsia="Arial" w:hAnsi="Arial" w:cs="Arial"/>
                <w:b/>
              </w:rPr>
            </w:pPr>
            <w:r>
              <w:rPr>
                <w:rFonts w:ascii="Arial" w:eastAsia="Arial" w:hAnsi="Arial" w:cs="Arial"/>
                <w:b/>
              </w:rPr>
              <w:t>Aptitudes</w:t>
            </w:r>
          </w:p>
        </w:tc>
        <w:tc>
          <w:tcPr>
            <w:tcW w:w="7873" w:type="dxa"/>
            <w:vAlign w:val="center"/>
          </w:tcPr>
          <w:p w:rsidR="00CB13D9" w:rsidRDefault="003248C6">
            <w:pPr>
              <w:numPr>
                <w:ilvl w:val="0"/>
                <w:numId w:val="3"/>
              </w:numPr>
              <w:pBdr>
                <w:top w:val="nil"/>
                <w:left w:val="nil"/>
                <w:bottom w:val="nil"/>
                <w:right w:val="nil"/>
                <w:between w:val="nil"/>
              </w:pBdr>
              <w:rPr>
                <w:color w:val="000000"/>
              </w:rPr>
            </w:pPr>
            <w:r>
              <w:rPr>
                <w:rFonts w:ascii="Arial" w:eastAsia="Arial" w:hAnsi="Arial" w:cs="Arial"/>
                <w:color w:val="000000"/>
              </w:rPr>
              <w:t>Para la investigación científica, de manera cotidiana y continua.</w:t>
            </w:r>
          </w:p>
          <w:p w:rsidR="00CB13D9" w:rsidRDefault="003248C6">
            <w:pPr>
              <w:numPr>
                <w:ilvl w:val="0"/>
                <w:numId w:val="3"/>
              </w:numPr>
              <w:pBdr>
                <w:top w:val="nil"/>
                <w:left w:val="nil"/>
                <w:bottom w:val="nil"/>
                <w:right w:val="nil"/>
                <w:between w:val="nil"/>
              </w:pBdr>
              <w:rPr>
                <w:color w:val="000000"/>
              </w:rPr>
            </w:pPr>
            <w:r>
              <w:rPr>
                <w:rFonts w:ascii="Arial" w:eastAsia="Arial" w:hAnsi="Arial" w:cs="Arial"/>
                <w:color w:val="000000"/>
              </w:rPr>
              <w:t>De adecuación  del contenido de la norma jurídica a problemas reales.</w:t>
            </w:r>
          </w:p>
          <w:p w:rsidR="00CB13D9" w:rsidRDefault="003248C6">
            <w:pPr>
              <w:numPr>
                <w:ilvl w:val="0"/>
                <w:numId w:val="3"/>
              </w:numPr>
              <w:pBdr>
                <w:top w:val="nil"/>
                <w:left w:val="nil"/>
                <w:bottom w:val="nil"/>
                <w:right w:val="nil"/>
                <w:between w:val="nil"/>
              </w:pBdr>
              <w:rPr>
                <w:color w:val="000000"/>
              </w:rPr>
            </w:pPr>
            <w:r>
              <w:rPr>
                <w:rFonts w:ascii="Arial" w:eastAsia="Arial" w:hAnsi="Arial" w:cs="Arial"/>
                <w:color w:val="000000"/>
              </w:rPr>
              <w:t>De responsabilidad ante la sociedad.</w:t>
            </w:r>
          </w:p>
          <w:p w:rsidR="00CB13D9" w:rsidRDefault="003248C6">
            <w:pPr>
              <w:numPr>
                <w:ilvl w:val="0"/>
                <w:numId w:val="3"/>
              </w:numPr>
              <w:pBdr>
                <w:top w:val="nil"/>
                <w:left w:val="nil"/>
                <w:bottom w:val="nil"/>
                <w:right w:val="nil"/>
                <w:between w:val="nil"/>
              </w:pBdr>
              <w:rPr>
                <w:b/>
                <w:color w:val="000000"/>
              </w:rPr>
            </w:pPr>
            <w:r>
              <w:rPr>
                <w:rFonts w:ascii="Arial" w:eastAsia="Arial" w:hAnsi="Arial" w:cs="Arial"/>
                <w:color w:val="000000"/>
              </w:rPr>
              <w:t>De comunicación verbal y escrita</w:t>
            </w:r>
          </w:p>
        </w:tc>
      </w:tr>
      <w:tr w:rsidR="00CB13D9">
        <w:tc>
          <w:tcPr>
            <w:tcW w:w="2089" w:type="dxa"/>
            <w:vAlign w:val="center"/>
          </w:tcPr>
          <w:p w:rsidR="00CB13D9" w:rsidRDefault="003248C6">
            <w:pPr>
              <w:jc w:val="center"/>
              <w:rPr>
                <w:rFonts w:ascii="Arial" w:eastAsia="Arial" w:hAnsi="Arial" w:cs="Arial"/>
                <w:b/>
              </w:rPr>
            </w:pPr>
            <w:r>
              <w:rPr>
                <w:rFonts w:ascii="Arial" w:eastAsia="Arial" w:hAnsi="Arial" w:cs="Arial"/>
                <w:b/>
              </w:rPr>
              <w:t>Valores</w:t>
            </w:r>
          </w:p>
        </w:tc>
        <w:tc>
          <w:tcPr>
            <w:tcW w:w="7873" w:type="dxa"/>
            <w:vAlign w:val="center"/>
          </w:tcPr>
          <w:p w:rsidR="00CB13D9" w:rsidRDefault="003248C6">
            <w:pPr>
              <w:numPr>
                <w:ilvl w:val="0"/>
                <w:numId w:val="3"/>
              </w:numPr>
              <w:pBdr>
                <w:top w:val="nil"/>
                <w:left w:val="nil"/>
                <w:bottom w:val="nil"/>
                <w:right w:val="nil"/>
                <w:between w:val="nil"/>
              </w:pBdr>
              <w:rPr>
                <w:color w:val="000000"/>
              </w:rPr>
            </w:pPr>
            <w:r>
              <w:rPr>
                <w:rFonts w:ascii="Arial" w:eastAsia="Arial" w:hAnsi="Arial" w:cs="Arial"/>
                <w:color w:val="000000"/>
              </w:rPr>
              <w:t xml:space="preserve">Formación social y humanitaria  consciente del rol  profesional que </w:t>
            </w:r>
            <w:r>
              <w:rPr>
                <w:rFonts w:ascii="Arial" w:eastAsia="Arial" w:hAnsi="Arial" w:cs="Arial"/>
                <w:color w:val="000000"/>
              </w:rPr>
              <w:lastRenderedPageBreak/>
              <w:t>desempeña  al servicio de la sociedad.</w:t>
            </w:r>
          </w:p>
          <w:p w:rsidR="00CB13D9" w:rsidRDefault="003248C6">
            <w:pPr>
              <w:numPr>
                <w:ilvl w:val="0"/>
                <w:numId w:val="3"/>
              </w:numPr>
              <w:pBdr>
                <w:top w:val="nil"/>
                <w:left w:val="nil"/>
                <w:bottom w:val="nil"/>
                <w:right w:val="nil"/>
                <w:between w:val="nil"/>
              </w:pBdr>
              <w:rPr>
                <w:color w:val="000000"/>
              </w:rPr>
            </w:pPr>
            <w:r>
              <w:rPr>
                <w:rFonts w:ascii="Arial" w:eastAsia="Arial" w:hAnsi="Arial" w:cs="Arial"/>
                <w:color w:val="000000"/>
              </w:rPr>
              <w:t>Honestidad y ética profesional en su desempeño laboral profesional.</w:t>
            </w:r>
          </w:p>
          <w:p w:rsidR="00CB13D9" w:rsidRDefault="003248C6">
            <w:pPr>
              <w:numPr>
                <w:ilvl w:val="0"/>
                <w:numId w:val="3"/>
              </w:numPr>
              <w:pBdr>
                <w:top w:val="nil"/>
                <w:left w:val="nil"/>
                <w:bottom w:val="nil"/>
                <w:right w:val="nil"/>
                <w:between w:val="nil"/>
              </w:pBdr>
              <w:rPr>
                <w:color w:val="000000"/>
              </w:rPr>
            </w:pPr>
            <w:r>
              <w:rPr>
                <w:rFonts w:ascii="Arial" w:eastAsia="Arial" w:hAnsi="Arial" w:cs="Arial"/>
                <w:color w:val="000000"/>
              </w:rPr>
              <w:t>Compromiso de solución a problemas reales.</w:t>
            </w:r>
          </w:p>
          <w:p w:rsidR="00CB13D9" w:rsidRDefault="003248C6">
            <w:pPr>
              <w:numPr>
                <w:ilvl w:val="0"/>
                <w:numId w:val="3"/>
              </w:numPr>
              <w:pBdr>
                <w:top w:val="nil"/>
                <w:left w:val="nil"/>
                <w:bottom w:val="nil"/>
                <w:right w:val="nil"/>
                <w:between w:val="nil"/>
              </w:pBdr>
              <w:rPr>
                <w:color w:val="000000"/>
              </w:rPr>
            </w:pPr>
            <w:r>
              <w:rPr>
                <w:rFonts w:ascii="Arial" w:eastAsia="Arial" w:hAnsi="Arial" w:cs="Arial"/>
                <w:color w:val="000000"/>
              </w:rPr>
              <w:t>Respeto a los principios que rigen al profesionista jurídico.</w:t>
            </w:r>
          </w:p>
          <w:p w:rsidR="00CB13D9" w:rsidRDefault="003248C6">
            <w:pPr>
              <w:numPr>
                <w:ilvl w:val="0"/>
                <w:numId w:val="3"/>
              </w:numPr>
              <w:pBdr>
                <w:top w:val="nil"/>
                <w:left w:val="nil"/>
                <w:bottom w:val="nil"/>
                <w:right w:val="nil"/>
                <w:between w:val="nil"/>
              </w:pBdr>
              <w:rPr>
                <w:color w:val="000000"/>
              </w:rPr>
            </w:pPr>
            <w:r>
              <w:rPr>
                <w:rFonts w:ascii="Arial" w:eastAsia="Arial" w:hAnsi="Arial" w:cs="Arial"/>
                <w:color w:val="000000"/>
              </w:rPr>
              <w:t>Responsabilidad con los compromisos adquiridos.</w:t>
            </w:r>
          </w:p>
          <w:p w:rsidR="00CB13D9" w:rsidRDefault="003248C6">
            <w:pPr>
              <w:numPr>
                <w:ilvl w:val="0"/>
                <w:numId w:val="3"/>
              </w:numPr>
              <w:pBdr>
                <w:top w:val="nil"/>
                <w:left w:val="nil"/>
                <w:bottom w:val="nil"/>
                <w:right w:val="nil"/>
                <w:between w:val="nil"/>
              </w:pBdr>
              <w:rPr>
                <w:color w:val="000000"/>
              </w:rPr>
            </w:pPr>
            <w:r>
              <w:rPr>
                <w:rFonts w:ascii="Arial" w:eastAsia="Arial" w:hAnsi="Arial" w:cs="Arial"/>
                <w:color w:val="000000"/>
              </w:rPr>
              <w:t>Participación en el trabajo en equipo multidisciplinario.</w:t>
            </w:r>
          </w:p>
          <w:p w:rsidR="00CB13D9" w:rsidRDefault="003248C6">
            <w:pPr>
              <w:numPr>
                <w:ilvl w:val="0"/>
                <w:numId w:val="3"/>
              </w:numPr>
              <w:pBdr>
                <w:top w:val="nil"/>
                <w:left w:val="nil"/>
                <w:bottom w:val="nil"/>
                <w:right w:val="nil"/>
                <w:between w:val="nil"/>
              </w:pBdr>
              <w:rPr>
                <w:color w:val="000000"/>
              </w:rPr>
            </w:pPr>
            <w:r>
              <w:rPr>
                <w:rFonts w:ascii="Arial" w:eastAsia="Arial" w:hAnsi="Arial" w:cs="Arial"/>
                <w:color w:val="000000"/>
              </w:rPr>
              <w:t>Compromiso de actualizarse académicamente y de forma permanente.</w:t>
            </w:r>
          </w:p>
          <w:p w:rsidR="00CB13D9" w:rsidRDefault="00CB13D9">
            <w:pPr>
              <w:spacing w:after="150"/>
              <w:ind w:left="375"/>
              <w:rPr>
                <w:rFonts w:ascii="Arial" w:eastAsia="Arial" w:hAnsi="Arial" w:cs="Arial"/>
              </w:rPr>
            </w:pPr>
          </w:p>
          <w:p w:rsidR="00CB13D9" w:rsidRDefault="00CB13D9">
            <w:pPr>
              <w:jc w:val="center"/>
              <w:rPr>
                <w:rFonts w:ascii="Arial" w:eastAsia="Arial" w:hAnsi="Arial" w:cs="Arial"/>
                <w:b/>
              </w:rPr>
            </w:pPr>
          </w:p>
          <w:p w:rsidR="00CB13D9" w:rsidRDefault="00CB13D9">
            <w:pPr>
              <w:jc w:val="center"/>
              <w:rPr>
                <w:rFonts w:ascii="Arial" w:eastAsia="Arial" w:hAnsi="Arial" w:cs="Arial"/>
                <w:b/>
              </w:rPr>
            </w:pPr>
          </w:p>
        </w:tc>
      </w:tr>
      <w:tr w:rsidR="00CB13D9">
        <w:tc>
          <w:tcPr>
            <w:tcW w:w="2089" w:type="dxa"/>
            <w:vAlign w:val="center"/>
          </w:tcPr>
          <w:p w:rsidR="00CB13D9" w:rsidRDefault="003248C6">
            <w:pPr>
              <w:jc w:val="center"/>
              <w:rPr>
                <w:rFonts w:ascii="Arial" w:eastAsia="Arial" w:hAnsi="Arial" w:cs="Arial"/>
                <w:b/>
              </w:rPr>
            </w:pPr>
            <w:r>
              <w:rPr>
                <w:rFonts w:ascii="Arial" w:eastAsia="Arial" w:hAnsi="Arial" w:cs="Arial"/>
                <w:b/>
              </w:rPr>
              <w:t>Capacidades</w:t>
            </w:r>
          </w:p>
        </w:tc>
        <w:tc>
          <w:tcPr>
            <w:tcW w:w="7873" w:type="dxa"/>
            <w:vAlign w:val="center"/>
          </w:tcPr>
          <w:p w:rsidR="00CB13D9" w:rsidRDefault="003248C6">
            <w:pPr>
              <w:numPr>
                <w:ilvl w:val="0"/>
                <w:numId w:val="3"/>
              </w:numPr>
              <w:pBdr>
                <w:top w:val="nil"/>
                <w:left w:val="nil"/>
                <w:bottom w:val="nil"/>
                <w:right w:val="nil"/>
                <w:between w:val="nil"/>
              </w:pBdr>
              <w:rPr>
                <w:color w:val="000000"/>
                <w:highlight w:val="white"/>
              </w:rPr>
            </w:pPr>
            <w:r>
              <w:rPr>
                <w:rFonts w:ascii="Arial" w:eastAsia="Arial" w:hAnsi="Arial" w:cs="Arial"/>
                <w:color w:val="000000"/>
                <w:highlight w:val="white"/>
              </w:rPr>
              <w:t>Capacidad teórica, para lograr el  conocimiento jurídico, que sustenta la solución de problemas reales.</w:t>
            </w:r>
          </w:p>
          <w:p w:rsidR="00CB13D9" w:rsidRDefault="00CB13D9">
            <w:pPr>
              <w:pBdr>
                <w:top w:val="nil"/>
                <w:left w:val="nil"/>
                <w:bottom w:val="nil"/>
                <w:right w:val="nil"/>
                <w:between w:val="nil"/>
              </w:pBdr>
              <w:ind w:left="708" w:hanging="708"/>
              <w:rPr>
                <w:rFonts w:ascii="Arial" w:eastAsia="Arial" w:hAnsi="Arial" w:cs="Arial"/>
                <w:color w:val="000000"/>
                <w:highlight w:val="white"/>
              </w:rPr>
            </w:pPr>
          </w:p>
          <w:p w:rsidR="00CB13D9" w:rsidRDefault="003248C6">
            <w:pPr>
              <w:numPr>
                <w:ilvl w:val="0"/>
                <w:numId w:val="3"/>
              </w:numPr>
              <w:pBdr>
                <w:top w:val="nil"/>
                <w:left w:val="nil"/>
                <w:bottom w:val="nil"/>
                <w:right w:val="nil"/>
                <w:between w:val="nil"/>
              </w:pBdr>
              <w:rPr>
                <w:color w:val="000000"/>
                <w:highlight w:val="white"/>
              </w:rPr>
            </w:pPr>
            <w:r>
              <w:rPr>
                <w:rFonts w:ascii="Arial" w:eastAsia="Arial" w:hAnsi="Arial" w:cs="Arial"/>
                <w:color w:val="000000"/>
                <w:highlight w:val="white"/>
              </w:rPr>
              <w:t>Capacidad argumentativa, para que se le facilite acreditar y sostener su teoría del caso.</w:t>
            </w:r>
          </w:p>
          <w:p w:rsidR="00CB13D9" w:rsidRDefault="00CB13D9">
            <w:pPr>
              <w:pBdr>
                <w:top w:val="nil"/>
                <w:left w:val="nil"/>
                <w:bottom w:val="nil"/>
                <w:right w:val="nil"/>
                <w:between w:val="nil"/>
              </w:pBdr>
              <w:ind w:left="708" w:hanging="708"/>
              <w:rPr>
                <w:rFonts w:ascii="Arial" w:eastAsia="Arial" w:hAnsi="Arial" w:cs="Arial"/>
                <w:color w:val="000000"/>
                <w:highlight w:val="white"/>
              </w:rPr>
            </w:pPr>
          </w:p>
          <w:p w:rsidR="00CB13D9" w:rsidRDefault="003248C6">
            <w:pPr>
              <w:numPr>
                <w:ilvl w:val="0"/>
                <w:numId w:val="3"/>
              </w:numPr>
              <w:pBdr>
                <w:top w:val="nil"/>
                <w:left w:val="nil"/>
                <w:bottom w:val="nil"/>
                <w:right w:val="nil"/>
                <w:between w:val="nil"/>
              </w:pBdr>
              <w:rPr>
                <w:color w:val="000000"/>
                <w:highlight w:val="white"/>
              </w:rPr>
            </w:pPr>
            <w:r>
              <w:rPr>
                <w:rFonts w:ascii="Arial" w:eastAsia="Arial" w:hAnsi="Arial" w:cs="Arial"/>
                <w:color w:val="000000"/>
                <w:highlight w:val="white"/>
              </w:rPr>
              <w:t>Capacidad practica para intervenir como parte en el proceso penal.</w:t>
            </w:r>
          </w:p>
          <w:p w:rsidR="00CB13D9" w:rsidRDefault="00CB13D9">
            <w:pPr>
              <w:jc w:val="center"/>
              <w:rPr>
                <w:rFonts w:ascii="Arial" w:eastAsia="Arial" w:hAnsi="Arial" w:cs="Arial"/>
                <w:b/>
              </w:rPr>
            </w:pPr>
          </w:p>
          <w:p w:rsidR="00CB13D9" w:rsidRDefault="00CB13D9">
            <w:pPr>
              <w:pBdr>
                <w:top w:val="nil"/>
                <w:left w:val="nil"/>
                <w:bottom w:val="nil"/>
                <w:right w:val="nil"/>
                <w:between w:val="nil"/>
              </w:pBdr>
              <w:ind w:left="360" w:hanging="708"/>
              <w:rPr>
                <w:rFonts w:ascii="Arial" w:eastAsia="Arial" w:hAnsi="Arial" w:cs="Arial"/>
                <w:color w:val="000000"/>
                <w:highlight w:val="white"/>
              </w:rPr>
            </w:pPr>
          </w:p>
          <w:p w:rsidR="00CB13D9" w:rsidRDefault="003248C6">
            <w:pPr>
              <w:numPr>
                <w:ilvl w:val="0"/>
                <w:numId w:val="3"/>
              </w:numPr>
              <w:pBdr>
                <w:top w:val="nil"/>
                <w:left w:val="nil"/>
                <w:bottom w:val="nil"/>
                <w:right w:val="nil"/>
                <w:between w:val="nil"/>
              </w:pBdr>
              <w:rPr>
                <w:color w:val="000000"/>
                <w:highlight w:val="white"/>
              </w:rPr>
            </w:pPr>
            <w:r>
              <w:rPr>
                <w:rFonts w:ascii="Arial" w:eastAsia="Arial" w:hAnsi="Arial" w:cs="Arial"/>
                <w:color w:val="000000"/>
              </w:rPr>
              <w:t>Capacidad de raciocinio, análisis,  deductiva, retención de conocimientos básicos del caso planteado</w:t>
            </w:r>
          </w:p>
          <w:p w:rsidR="00CB13D9" w:rsidRDefault="00CB13D9">
            <w:pPr>
              <w:pBdr>
                <w:top w:val="nil"/>
                <w:left w:val="nil"/>
                <w:bottom w:val="nil"/>
                <w:right w:val="nil"/>
                <w:between w:val="nil"/>
              </w:pBdr>
              <w:ind w:left="720" w:hanging="708"/>
              <w:rPr>
                <w:rFonts w:ascii="Arial" w:eastAsia="Arial" w:hAnsi="Arial" w:cs="Arial"/>
                <w:color w:val="000000"/>
                <w:highlight w:val="white"/>
              </w:rPr>
            </w:pPr>
          </w:p>
          <w:p w:rsidR="00CB13D9" w:rsidRDefault="003248C6">
            <w:pPr>
              <w:numPr>
                <w:ilvl w:val="0"/>
                <w:numId w:val="3"/>
              </w:numPr>
              <w:pBdr>
                <w:top w:val="nil"/>
                <w:left w:val="nil"/>
                <w:bottom w:val="nil"/>
                <w:right w:val="nil"/>
                <w:between w:val="nil"/>
              </w:pBdr>
              <w:rPr>
                <w:color w:val="000000"/>
                <w:highlight w:val="white"/>
              </w:rPr>
            </w:pPr>
            <w:r>
              <w:rPr>
                <w:rFonts w:ascii="Arial" w:eastAsia="Arial" w:hAnsi="Arial" w:cs="Arial"/>
                <w:color w:val="000000"/>
                <w:highlight w:val="white"/>
              </w:rPr>
              <w:t>Capacidad cognoscitiva, para resolver situaciones o casos que se le planteen en su vida profesional</w:t>
            </w:r>
          </w:p>
          <w:p w:rsidR="00CB13D9" w:rsidRDefault="00CB13D9">
            <w:pPr>
              <w:pBdr>
                <w:top w:val="nil"/>
                <w:left w:val="nil"/>
                <w:bottom w:val="nil"/>
                <w:right w:val="nil"/>
                <w:between w:val="nil"/>
              </w:pBdr>
              <w:ind w:left="708" w:hanging="708"/>
              <w:rPr>
                <w:rFonts w:ascii="Arial" w:eastAsia="Arial" w:hAnsi="Arial" w:cs="Arial"/>
                <w:color w:val="000000"/>
                <w:highlight w:val="white"/>
              </w:rPr>
            </w:pPr>
          </w:p>
          <w:p w:rsidR="00CB13D9" w:rsidRDefault="00CB13D9">
            <w:pPr>
              <w:pBdr>
                <w:top w:val="nil"/>
                <w:left w:val="nil"/>
                <w:bottom w:val="nil"/>
                <w:right w:val="nil"/>
                <w:between w:val="nil"/>
              </w:pBdr>
              <w:ind w:left="720" w:hanging="708"/>
              <w:rPr>
                <w:rFonts w:ascii="Arial" w:eastAsia="Arial" w:hAnsi="Arial" w:cs="Arial"/>
                <w:color w:val="000000"/>
                <w:highlight w:val="white"/>
              </w:rPr>
            </w:pPr>
          </w:p>
          <w:p w:rsidR="00CB13D9" w:rsidRDefault="003248C6">
            <w:pPr>
              <w:numPr>
                <w:ilvl w:val="0"/>
                <w:numId w:val="3"/>
              </w:numPr>
              <w:pBdr>
                <w:top w:val="nil"/>
                <w:left w:val="nil"/>
                <w:bottom w:val="nil"/>
                <w:right w:val="nil"/>
                <w:between w:val="nil"/>
              </w:pBdr>
              <w:rPr>
                <w:color w:val="000000"/>
                <w:highlight w:val="white"/>
              </w:rPr>
            </w:pPr>
            <w:r>
              <w:rPr>
                <w:rFonts w:ascii="Arial" w:eastAsia="Arial" w:hAnsi="Arial" w:cs="Arial"/>
                <w:color w:val="000000"/>
                <w:highlight w:val="white"/>
              </w:rPr>
              <w:t>Capacidad verbal, para poder comprender</w:t>
            </w:r>
            <w:r>
              <w:rPr>
                <w:rFonts w:ascii="Arial" w:eastAsia="Arial" w:hAnsi="Arial" w:cs="Arial"/>
                <w:b/>
                <w:color w:val="000000"/>
                <w:highlight w:val="white"/>
              </w:rPr>
              <w:t> </w:t>
            </w:r>
            <w:r>
              <w:rPr>
                <w:rFonts w:ascii="Arial" w:eastAsia="Arial" w:hAnsi="Arial" w:cs="Arial"/>
                <w:color w:val="000000"/>
                <w:highlight w:val="white"/>
              </w:rPr>
              <w:t>los hechos planteados</w:t>
            </w:r>
            <w:r>
              <w:rPr>
                <w:rFonts w:ascii="Arial" w:eastAsia="Arial" w:hAnsi="Arial" w:cs="Arial"/>
                <w:b/>
                <w:color w:val="000000"/>
                <w:highlight w:val="white"/>
              </w:rPr>
              <w:t xml:space="preserve"> </w:t>
            </w:r>
            <w:r>
              <w:rPr>
                <w:rFonts w:ascii="Arial" w:eastAsia="Arial" w:hAnsi="Arial" w:cs="Arial"/>
                <w:color w:val="000000"/>
                <w:highlight w:val="white"/>
              </w:rPr>
              <w:t>por sus asesorados o ideas expresadas a través de la palabra escrita y hablada</w:t>
            </w:r>
          </w:p>
          <w:p w:rsidR="00CB13D9" w:rsidRDefault="00CB13D9">
            <w:pPr>
              <w:pBdr>
                <w:top w:val="nil"/>
                <w:left w:val="nil"/>
                <w:bottom w:val="nil"/>
                <w:right w:val="nil"/>
                <w:between w:val="nil"/>
              </w:pBdr>
              <w:ind w:left="720" w:hanging="708"/>
              <w:rPr>
                <w:rFonts w:ascii="Arial" w:eastAsia="Arial" w:hAnsi="Arial" w:cs="Arial"/>
                <w:color w:val="000000"/>
                <w:highlight w:val="white"/>
              </w:rPr>
            </w:pPr>
          </w:p>
          <w:p w:rsidR="00CB13D9" w:rsidRDefault="003248C6">
            <w:pPr>
              <w:numPr>
                <w:ilvl w:val="0"/>
                <w:numId w:val="3"/>
              </w:numPr>
              <w:pBdr>
                <w:top w:val="nil"/>
                <w:left w:val="nil"/>
                <w:bottom w:val="nil"/>
                <w:right w:val="nil"/>
                <w:between w:val="nil"/>
              </w:pBdr>
              <w:rPr>
                <w:color w:val="000000"/>
                <w:highlight w:val="white"/>
              </w:rPr>
            </w:pPr>
            <w:r>
              <w:rPr>
                <w:rFonts w:ascii="Arial" w:eastAsia="Arial" w:hAnsi="Arial" w:cs="Arial"/>
                <w:color w:val="000000"/>
                <w:highlight w:val="white"/>
              </w:rPr>
              <w:t xml:space="preserve"> Capacidad de razonamiento para poder resolver problemas en estudio</w:t>
            </w:r>
            <w:r>
              <w:rPr>
                <w:rFonts w:ascii="Arial" w:eastAsia="Arial" w:hAnsi="Arial" w:cs="Arial"/>
                <w:b/>
                <w:color w:val="000000"/>
                <w:highlight w:val="white"/>
              </w:rPr>
              <w:t>.</w:t>
            </w:r>
          </w:p>
          <w:p w:rsidR="00CB13D9" w:rsidRDefault="00CB13D9">
            <w:pPr>
              <w:rPr>
                <w:rFonts w:ascii="Arial" w:eastAsia="Arial" w:hAnsi="Arial" w:cs="Arial"/>
                <w:highlight w:val="white"/>
              </w:rPr>
            </w:pPr>
          </w:p>
          <w:p w:rsidR="00CB13D9" w:rsidRDefault="003248C6">
            <w:pPr>
              <w:numPr>
                <w:ilvl w:val="0"/>
                <w:numId w:val="3"/>
              </w:numPr>
              <w:pBdr>
                <w:top w:val="nil"/>
                <w:left w:val="nil"/>
                <w:bottom w:val="nil"/>
                <w:right w:val="nil"/>
                <w:between w:val="nil"/>
              </w:pBdr>
              <w:rPr>
                <w:color w:val="000000"/>
                <w:highlight w:val="white"/>
              </w:rPr>
            </w:pPr>
            <w:r>
              <w:rPr>
                <w:rFonts w:ascii="Arial" w:eastAsia="Arial" w:hAnsi="Arial" w:cs="Arial"/>
                <w:color w:val="000000"/>
                <w:highlight w:val="white"/>
              </w:rPr>
              <w:t>Capacidad y destrezas en el manejo e interpretación de</w:t>
            </w:r>
            <w:r>
              <w:rPr>
                <w:rFonts w:ascii="Arial" w:eastAsia="Arial" w:hAnsi="Arial" w:cs="Arial"/>
                <w:b/>
                <w:color w:val="000000"/>
                <w:highlight w:val="white"/>
              </w:rPr>
              <w:t> </w:t>
            </w:r>
            <w:r>
              <w:rPr>
                <w:rFonts w:ascii="Arial" w:eastAsia="Arial" w:hAnsi="Arial" w:cs="Arial"/>
                <w:color w:val="000000"/>
                <w:highlight w:val="white"/>
              </w:rPr>
              <w:t>información retenida en los casos planteados así como de la jurisprudencia aplicada.</w:t>
            </w:r>
          </w:p>
          <w:p w:rsidR="00CB13D9" w:rsidRDefault="00CB13D9">
            <w:pPr>
              <w:pBdr>
                <w:top w:val="nil"/>
                <w:left w:val="nil"/>
                <w:bottom w:val="nil"/>
                <w:right w:val="nil"/>
                <w:between w:val="nil"/>
              </w:pBdr>
              <w:ind w:left="708" w:hanging="708"/>
              <w:rPr>
                <w:rFonts w:ascii="Arial" w:eastAsia="Arial" w:hAnsi="Arial" w:cs="Arial"/>
                <w:color w:val="000000"/>
                <w:highlight w:val="white"/>
              </w:rPr>
            </w:pPr>
          </w:p>
          <w:p w:rsidR="00CB13D9" w:rsidRDefault="00CB13D9">
            <w:pPr>
              <w:jc w:val="center"/>
              <w:rPr>
                <w:rFonts w:ascii="Arial" w:eastAsia="Arial" w:hAnsi="Arial" w:cs="Arial"/>
                <w:b/>
              </w:rPr>
            </w:pPr>
          </w:p>
        </w:tc>
      </w:tr>
      <w:tr w:rsidR="00CB13D9">
        <w:tc>
          <w:tcPr>
            <w:tcW w:w="2089" w:type="dxa"/>
            <w:vAlign w:val="center"/>
          </w:tcPr>
          <w:p w:rsidR="00CB13D9" w:rsidRDefault="003248C6">
            <w:pPr>
              <w:jc w:val="center"/>
              <w:rPr>
                <w:rFonts w:ascii="Arial" w:eastAsia="Arial" w:hAnsi="Arial" w:cs="Arial"/>
                <w:b/>
              </w:rPr>
            </w:pPr>
            <w:r>
              <w:rPr>
                <w:rFonts w:ascii="Arial" w:eastAsia="Arial" w:hAnsi="Arial" w:cs="Arial"/>
                <w:b/>
              </w:rPr>
              <w:t>Habilidades</w:t>
            </w:r>
          </w:p>
        </w:tc>
        <w:tc>
          <w:tcPr>
            <w:tcW w:w="7873" w:type="dxa"/>
            <w:vAlign w:val="center"/>
          </w:tcPr>
          <w:p w:rsidR="00CB13D9" w:rsidRDefault="00CB13D9">
            <w:pPr>
              <w:jc w:val="center"/>
              <w:rPr>
                <w:rFonts w:ascii="Arial" w:eastAsia="Arial" w:hAnsi="Arial" w:cs="Arial"/>
                <w:b/>
              </w:rPr>
            </w:pPr>
          </w:p>
          <w:p w:rsidR="00CB13D9" w:rsidRDefault="003248C6">
            <w:pPr>
              <w:numPr>
                <w:ilvl w:val="0"/>
                <w:numId w:val="3"/>
              </w:numPr>
              <w:pBdr>
                <w:top w:val="nil"/>
                <w:left w:val="nil"/>
                <w:bottom w:val="nil"/>
                <w:right w:val="nil"/>
                <w:between w:val="nil"/>
              </w:pBdr>
              <w:spacing w:after="150"/>
              <w:rPr>
                <w:color w:val="000000"/>
              </w:rPr>
            </w:pPr>
            <w:r>
              <w:rPr>
                <w:rFonts w:ascii="Arial" w:eastAsia="Arial" w:hAnsi="Arial" w:cs="Arial"/>
                <w:color w:val="000000"/>
              </w:rPr>
              <w:t xml:space="preserve">Adquirirá una visión jurídica para comprender, analizar y resolver problemas teórico-prácticos, en materia penal.  </w:t>
            </w:r>
          </w:p>
          <w:p w:rsidR="00CB13D9" w:rsidRDefault="003248C6">
            <w:pPr>
              <w:numPr>
                <w:ilvl w:val="0"/>
                <w:numId w:val="3"/>
              </w:numPr>
              <w:pBdr>
                <w:top w:val="nil"/>
                <w:left w:val="nil"/>
                <w:bottom w:val="nil"/>
                <w:right w:val="nil"/>
                <w:between w:val="nil"/>
              </w:pBdr>
              <w:spacing w:after="150"/>
              <w:rPr>
                <w:color w:val="000000"/>
              </w:rPr>
            </w:pPr>
            <w:r>
              <w:rPr>
                <w:rFonts w:ascii="Arial" w:eastAsia="Arial" w:hAnsi="Arial" w:cs="Arial"/>
                <w:color w:val="000000"/>
              </w:rPr>
              <w:t xml:space="preserve">Utilizará los instrumentos jurídicos, técnicas y normatividad en los </w:t>
            </w:r>
            <w:r>
              <w:rPr>
                <w:rFonts w:ascii="Arial" w:eastAsia="Arial" w:hAnsi="Arial" w:cs="Arial"/>
                <w:color w:val="000000"/>
              </w:rPr>
              <w:lastRenderedPageBreak/>
              <w:t>diversos casos concretos en materia procesal penal.</w:t>
            </w:r>
          </w:p>
          <w:p w:rsidR="00CB13D9" w:rsidRDefault="003248C6">
            <w:pPr>
              <w:numPr>
                <w:ilvl w:val="0"/>
                <w:numId w:val="3"/>
              </w:numPr>
              <w:pBdr>
                <w:top w:val="nil"/>
                <w:left w:val="nil"/>
                <w:bottom w:val="nil"/>
                <w:right w:val="nil"/>
                <w:between w:val="nil"/>
              </w:pBdr>
              <w:spacing w:after="150"/>
              <w:rPr>
                <w:color w:val="000000"/>
              </w:rPr>
            </w:pPr>
            <w:r>
              <w:rPr>
                <w:rFonts w:ascii="Arial" w:eastAsia="Arial" w:hAnsi="Arial" w:cs="Arial"/>
                <w:color w:val="000000"/>
              </w:rPr>
              <w:t>Desarrollará y mejorará estrategias de litigación oral.</w:t>
            </w:r>
          </w:p>
          <w:p w:rsidR="00CB13D9" w:rsidRDefault="003248C6">
            <w:pPr>
              <w:numPr>
                <w:ilvl w:val="0"/>
                <w:numId w:val="3"/>
              </w:numPr>
              <w:pBdr>
                <w:top w:val="nil"/>
                <w:left w:val="nil"/>
                <w:bottom w:val="nil"/>
                <w:right w:val="nil"/>
                <w:between w:val="nil"/>
              </w:pBdr>
              <w:spacing w:after="150"/>
              <w:rPr>
                <w:color w:val="000000"/>
              </w:rPr>
            </w:pPr>
            <w:r>
              <w:rPr>
                <w:rFonts w:ascii="Arial" w:eastAsia="Arial" w:hAnsi="Arial" w:cs="Arial"/>
                <w:color w:val="000000"/>
              </w:rPr>
              <w:t>Aplicará las distintas leyes que se relacionen con la materia que litiga.</w:t>
            </w:r>
          </w:p>
          <w:p w:rsidR="00CB13D9" w:rsidRDefault="003248C6">
            <w:pPr>
              <w:numPr>
                <w:ilvl w:val="0"/>
                <w:numId w:val="3"/>
              </w:numPr>
              <w:pBdr>
                <w:top w:val="nil"/>
                <w:left w:val="nil"/>
                <w:bottom w:val="nil"/>
                <w:right w:val="nil"/>
                <w:between w:val="nil"/>
              </w:pBdr>
              <w:spacing w:after="150"/>
              <w:rPr>
                <w:color w:val="000000"/>
              </w:rPr>
            </w:pPr>
            <w:r>
              <w:rPr>
                <w:rFonts w:ascii="Arial" w:eastAsia="Arial" w:hAnsi="Arial" w:cs="Arial"/>
                <w:color w:val="000000"/>
              </w:rPr>
              <w:t>Tendrá los conocimientos instrumentales necesarios que le posibiliten un adecuado desempeño en el sistema penal vigente.</w:t>
            </w:r>
          </w:p>
          <w:p w:rsidR="00CB13D9" w:rsidRDefault="003248C6">
            <w:pPr>
              <w:numPr>
                <w:ilvl w:val="0"/>
                <w:numId w:val="3"/>
              </w:numPr>
              <w:pBdr>
                <w:top w:val="nil"/>
                <w:left w:val="nil"/>
                <w:bottom w:val="nil"/>
                <w:right w:val="nil"/>
                <w:between w:val="nil"/>
              </w:pBdr>
              <w:spacing w:after="150"/>
              <w:rPr>
                <w:color w:val="000000"/>
              </w:rPr>
            </w:pPr>
            <w:r>
              <w:rPr>
                <w:rFonts w:ascii="Arial" w:eastAsia="Arial" w:hAnsi="Arial" w:cs="Arial"/>
                <w:color w:val="000000"/>
              </w:rPr>
              <w:t>Sabrá usar la tecnología moderna como herramienta de trabajo cotidiano.</w:t>
            </w:r>
          </w:p>
          <w:p w:rsidR="00CB13D9" w:rsidRDefault="003248C6">
            <w:pPr>
              <w:numPr>
                <w:ilvl w:val="0"/>
                <w:numId w:val="3"/>
              </w:numPr>
              <w:pBdr>
                <w:top w:val="nil"/>
                <w:left w:val="nil"/>
                <w:bottom w:val="nil"/>
                <w:right w:val="nil"/>
                <w:between w:val="nil"/>
              </w:pBdr>
              <w:spacing w:after="150"/>
              <w:rPr>
                <w:b/>
                <w:color w:val="000000"/>
              </w:rPr>
            </w:pPr>
            <w:r>
              <w:rPr>
                <w:rFonts w:ascii="Arial" w:eastAsia="Arial" w:hAnsi="Arial" w:cs="Arial"/>
                <w:color w:val="000000"/>
              </w:rPr>
              <w:t>Utilizará el idioma español de manera adecuada para su comunicación escrita y oral.</w:t>
            </w:r>
          </w:p>
        </w:tc>
      </w:tr>
    </w:tbl>
    <w:p w:rsidR="00CB13D9" w:rsidRDefault="00CB13D9">
      <w:pPr>
        <w:rPr>
          <w:rFonts w:ascii="Arial" w:eastAsia="Arial" w:hAnsi="Arial" w:cs="Arial"/>
          <w:b/>
        </w:rPr>
      </w:pPr>
    </w:p>
    <w:p w:rsidR="00CB13D9" w:rsidRDefault="003248C6">
      <w:pPr>
        <w:rPr>
          <w:rFonts w:ascii="Arial" w:eastAsia="Arial" w:hAnsi="Arial" w:cs="Arial"/>
          <w:b/>
        </w:rPr>
      </w:pPr>
      <w:r>
        <w:rPr>
          <w:rFonts w:ascii="Arial" w:eastAsia="Arial" w:hAnsi="Arial" w:cs="Arial"/>
          <w:b/>
        </w:rPr>
        <w:t>Perfil del profesor:</w:t>
      </w:r>
      <w:r>
        <w:rPr>
          <w:rFonts w:ascii="Arial" w:eastAsia="Arial" w:hAnsi="Arial" w:cs="Arial"/>
          <w:b/>
          <w:vertAlign w:val="superscript"/>
        </w:rPr>
        <w:footnoteReference w:id="7"/>
      </w:r>
      <w:r>
        <w:rPr>
          <w:rFonts w:ascii="Arial" w:eastAsia="Arial" w:hAnsi="Arial" w:cs="Arial"/>
          <w:b/>
        </w:rPr>
        <w:t xml:space="preserve"> </w:t>
      </w:r>
    </w:p>
    <w:tbl>
      <w:tblPr>
        <w:tblStyle w:val="a9"/>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CB13D9">
        <w:tc>
          <w:tcPr>
            <w:tcW w:w="9962" w:type="dxa"/>
          </w:tcPr>
          <w:p w:rsidR="00CB13D9" w:rsidRDefault="003248C6">
            <w:pPr>
              <w:rPr>
                <w:rFonts w:ascii="Arial" w:eastAsia="Arial" w:hAnsi="Arial" w:cs="Arial"/>
                <w:b/>
              </w:rPr>
            </w:pPr>
            <w:r>
              <w:rPr>
                <w:rFonts w:ascii="Arial" w:eastAsia="Arial" w:hAnsi="Arial" w:cs="Arial"/>
              </w:rPr>
              <w:t>El profesor que imparta la asignatura de Estudio de caso disciplinar en Derecho Penal,  tendrá una gran vocación docente y experiencia práctica, en la disciplina jurídica penal, deberá tener y desarrollar capacidades personales, instrumentales e interpersonales, y promueva el desarrollo de competencias  para que los estudiantes puedan seguir aprendiendo y se desempeñen de manera pertinente y satisfactoria en un mundo cambiante y complejo.</w:t>
            </w:r>
          </w:p>
          <w:p w:rsidR="00CB13D9" w:rsidRDefault="00CB13D9">
            <w:pPr>
              <w:rPr>
                <w:rFonts w:ascii="Arial" w:eastAsia="Arial" w:hAnsi="Arial" w:cs="Arial"/>
                <w:b/>
              </w:rPr>
            </w:pPr>
          </w:p>
        </w:tc>
      </w:tr>
    </w:tbl>
    <w:p w:rsidR="00CB13D9" w:rsidRDefault="00CB13D9">
      <w:pPr>
        <w:pBdr>
          <w:top w:val="nil"/>
          <w:left w:val="nil"/>
          <w:bottom w:val="nil"/>
          <w:right w:val="nil"/>
          <w:between w:val="nil"/>
        </w:pBdr>
        <w:ind w:left="360" w:hanging="708"/>
        <w:rPr>
          <w:rFonts w:ascii="Arial" w:eastAsia="Arial" w:hAnsi="Arial" w:cs="Arial"/>
          <w:b/>
          <w:color w:val="000000"/>
        </w:rPr>
      </w:pPr>
    </w:p>
    <w:p w:rsidR="00CB13D9" w:rsidRDefault="003248C6" w:rsidP="002C06DB">
      <w:pPr>
        <w:numPr>
          <w:ilvl w:val="0"/>
          <w:numId w:val="8"/>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BIBLIOGRAFÍA </w:t>
      </w:r>
    </w:p>
    <w:p w:rsidR="00CB13D9" w:rsidRDefault="00CB13D9">
      <w:pPr>
        <w:rPr>
          <w:rFonts w:ascii="Arial" w:eastAsia="Arial" w:hAnsi="Arial" w:cs="Arial"/>
          <w:b/>
          <w:color w:val="000000"/>
        </w:rPr>
      </w:pPr>
    </w:p>
    <w:p w:rsidR="00CB13D9" w:rsidRDefault="003248C6">
      <w:pPr>
        <w:rPr>
          <w:rFonts w:ascii="Arial" w:eastAsia="Arial" w:hAnsi="Arial" w:cs="Arial"/>
          <w:b/>
          <w:color w:val="000000"/>
        </w:rPr>
      </w:pPr>
      <w:r>
        <w:rPr>
          <w:rFonts w:ascii="Arial" w:eastAsia="Arial" w:hAnsi="Arial" w:cs="Arial"/>
          <w:b/>
          <w:color w:val="000000"/>
        </w:rPr>
        <w:t>Bibliografía básica</w:t>
      </w:r>
    </w:p>
    <w:p w:rsidR="00CB13D9" w:rsidRDefault="00CB13D9">
      <w:pPr>
        <w:rPr>
          <w:rFonts w:ascii="Arial" w:eastAsia="Arial" w:hAnsi="Arial" w:cs="Arial"/>
          <w:b/>
          <w:color w:val="000000"/>
        </w:rPr>
      </w:pPr>
    </w:p>
    <w:tbl>
      <w:tblPr>
        <w:tblStyle w:val="aa"/>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551"/>
        <w:gridCol w:w="2127"/>
        <w:gridCol w:w="850"/>
        <w:gridCol w:w="3134"/>
      </w:tblGrid>
      <w:tr w:rsidR="00CB13D9">
        <w:tc>
          <w:tcPr>
            <w:tcW w:w="1526" w:type="dxa"/>
            <w:vAlign w:val="center"/>
          </w:tcPr>
          <w:p w:rsidR="00CB13D9" w:rsidRDefault="003248C6">
            <w:pPr>
              <w:jc w:val="center"/>
              <w:rPr>
                <w:rFonts w:ascii="Arial" w:eastAsia="Arial" w:hAnsi="Arial" w:cs="Arial"/>
                <w:b/>
                <w:color w:val="000000"/>
              </w:rPr>
            </w:pPr>
            <w:r>
              <w:rPr>
                <w:rFonts w:ascii="Arial" w:eastAsia="Arial" w:hAnsi="Arial" w:cs="Arial"/>
                <w:b/>
                <w:color w:val="000000"/>
              </w:rPr>
              <w:t>Autor(es)</w:t>
            </w:r>
          </w:p>
        </w:tc>
        <w:tc>
          <w:tcPr>
            <w:tcW w:w="2551" w:type="dxa"/>
            <w:vAlign w:val="center"/>
          </w:tcPr>
          <w:p w:rsidR="00CB13D9" w:rsidRDefault="003248C6">
            <w:pPr>
              <w:jc w:val="center"/>
              <w:rPr>
                <w:rFonts w:ascii="Arial" w:eastAsia="Arial" w:hAnsi="Arial" w:cs="Arial"/>
                <w:b/>
                <w:color w:val="000000"/>
              </w:rPr>
            </w:pPr>
            <w:r>
              <w:rPr>
                <w:rFonts w:ascii="Arial" w:eastAsia="Arial" w:hAnsi="Arial" w:cs="Arial"/>
                <w:b/>
                <w:color w:val="000000"/>
              </w:rPr>
              <w:t>Título</w:t>
            </w:r>
          </w:p>
        </w:tc>
        <w:tc>
          <w:tcPr>
            <w:tcW w:w="2127" w:type="dxa"/>
            <w:vAlign w:val="center"/>
          </w:tcPr>
          <w:p w:rsidR="00CB13D9" w:rsidRDefault="003248C6">
            <w:pPr>
              <w:jc w:val="center"/>
              <w:rPr>
                <w:rFonts w:ascii="Arial" w:eastAsia="Arial" w:hAnsi="Arial" w:cs="Arial"/>
                <w:b/>
                <w:color w:val="000000"/>
              </w:rPr>
            </w:pPr>
            <w:r>
              <w:rPr>
                <w:rFonts w:ascii="Arial" w:eastAsia="Arial" w:hAnsi="Arial" w:cs="Arial"/>
                <w:b/>
                <w:color w:val="000000"/>
              </w:rPr>
              <w:t>Editorial</w:t>
            </w:r>
          </w:p>
        </w:tc>
        <w:tc>
          <w:tcPr>
            <w:tcW w:w="850" w:type="dxa"/>
            <w:vAlign w:val="center"/>
          </w:tcPr>
          <w:p w:rsidR="00CB13D9" w:rsidRDefault="003248C6">
            <w:pPr>
              <w:jc w:val="center"/>
              <w:rPr>
                <w:rFonts w:ascii="Arial" w:eastAsia="Arial" w:hAnsi="Arial" w:cs="Arial"/>
                <w:b/>
                <w:color w:val="000000"/>
              </w:rPr>
            </w:pPr>
            <w:r>
              <w:rPr>
                <w:rFonts w:ascii="Arial" w:eastAsia="Arial" w:hAnsi="Arial" w:cs="Arial"/>
                <w:b/>
                <w:color w:val="000000"/>
              </w:rPr>
              <w:t>Año</w:t>
            </w:r>
          </w:p>
        </w:tc>
        <w:tc>
          <w:tcPr>
            <w:tcW w:w="3134" w:type="dxa"/>
            <w:vAlign w:val="center"/>
          </w:tcPr>
          <w:p w:rsidR="00CB13D9" w:rsidRDefault="003248C6">
            <w:pPr>
              <w:jc w:val="center"/>
              <w:rPr>
                <w:rFonts w:ascii="Arial" w:eastAsia="Arial" w:hAnsi="Arial" w:cs="Arial"/>
                <w:b/>
                <w:color w:val="000000"/>
              </w:rPr>
            </w:pPr>
            <w:r>
              <w:rPr>
                <w:rFonts w:ascii="Arial" w:eastAsia="Arial" w:hAnsi="Arial" w:cs="Arial"/>
                <w:b/>
                <w:color w:val="000000"/>
              </w:rPr>
              <w:t>URL o biblioteca digital donde está disponible (en su caso)</w:t>
            </w:r>
          </w:p>
        </w:tc>
      </w:tr>
      <w:tr w:rsidR="00A00D46">
        <w:tc>
          <w:tcPr>
            <w:tcW w:w="1526" w:type="dxa"/>
            <w:vAlign w:val="center"/>
          </w:tcPr>
          <w:p w:rsidR="00A00D46" w:rsidRDefault="00A00D46" w:rsidP="00A00D46">
            <w:pPr>
              <w:rPr>
                <w:rFonts w:ascii="Arial" w:eastAsia="Arial" w:hAnsi="Arial" w:cs="Arial"/>
                <w:b/>
                <w:color w:val="000000"/>
              </w:rPr>
            </w:pPr>
            <w:r>
              <w:rPr>
                <w:rFonts w:ascii="Arial" w:eastAsia="Arial" w:hAnsi="Arial" w:cs="Arial"/>
              </w:rPr>
              <w:t>Ca</w:t>
            </w:r>
            <w:r>
              <w:rPr>
                <w:rFonts w:ascii="Arial" w:eastAsia="Arial" w:hAnsi="Arial" w:cs="Arial"/>
              </w:rPr>
              <w:t xml:space="preserve">rbonell Miguel </w:t>
            </w:r>
          </w:p>
        </w:tc>
        <w:tc>
          <w:tcPr>
            <w:tcW w:w="2551" w:type="dxa"/>
            <w:vAlign w:val="center"/>
          </w:tcPr>
          <w:p w:rsidR="00A00D46" w:rsidRDefault="00A00D46" w:rsidP="00A00D46">
            <w:pPr>
              <w:ind w:firstLine="709"/>
              <w:rPr>
                <w:rFonts w:ascii="Arial" w:eastAsia="Arial" w:hAnsi="Arial" w:cs="Arial"/>
              </w:rPr>
            </w:pPr>
            <w:r>
              <w:rPr>
                <w:rFonts w:ascii="Arial" w:eastAsia="Arial" w:hAnsi="Arial" w:cs="Arial"/>
              </w:rPr>
              <w:t>Código Nacional de Procedimientos Penales con Jurisprudencia Nacional e Internacional, México:</w:t>
            </w:r>
          </w:p>
          <w:p w:rsidR="00A00D46" w:rsidRDefault="00A00D46" w:rsidP="00A00D46">
            <w:pPr>
              <w:ind w:firstLine="709"/>
              <w:rPr>
                <w:rFonts w:ascii="Arial" w:eastAsia="Arial" w:hAnsi="Arial" w:cs="Arial"/>
              </w:rPr>
            </w:pPr>
            <w:r>
              <w:rPr>
                <w:rFonts w:ascii="Arial" w:eastAsia="Arial" w:hAnsi="Arial" w:cs="Arial"/>
              </w:rPr>
              <w:t>.</w:t>
            </w:r>
          </w:p>
          <w:p w:rsidR="00A00D46" w:rsidRDefault="00A00D46">
            <w:pPr>
              <w:jc w:val="center"/>
              <w:rPr>
                <w:rFonts w:ascii="Arial" w:eastAsia="Arial" w:hAnsi="Arial" w:cs="Arial"/>
                <w:b/>
                <w:color w:val="000000"/>
              </w:rPr>
            </w:pPr>
          </w:p>
        </w:tc>
        <w:tc>
          <w:tcPr>
            <w:tcW w:w="2127" w:type="dxa"/>
            <w:vAlign w:val="center"/>
          </w:tcPr>
          <w:p w:rsidR="00A00D46" w:rsidRDefault="00A00D46">
            <w:pPr>
              <w:jc w:val="center"/>
              <w:rPr>
                <w:rFonts w:ascii="Arial" w:eastAsia="Arial" w:hAnsi="Arial" w:cs="Arial"/>
                <w:b/>
                <w:color w:val="000000"/>
              </w:rPr>
            </w:pPr>
            <w:r>
              <w:rPr>
                <w:rFonts w:ascii="Arial" w:eastAsia="Arial" w:hAnsi="Arial" w:cs="Arial"/>
              </w:rPr>
              <w:t>Royce Editores.</w:t>
            </w:r>
          </w:p>
        </w:tc>
        <w:tc>
          <w:tcPr>
            <w:tcW w:w="850" w:type="dxa"/>
            <w:vAlign w:val="center"/>
          </w:tcPr>
          <w:p w:rsidR="00A00D46" w:rsidRDefault="00A00D46">
            <w:pPr>
              <w:jc w:val="center"/>
              <w:rPr>
                <w:rFonts w:ascii="Arial" w:eastAsia="Arial" w:hAnsi="Arial" w:cs="Arial"/>
                <w:b/>
                <w:color w:val="000000"/>
              </w:rPr>
            </w:pPr>
            <w:r>
              <w:rPr>
                <w:rFonts w:ascii="Arial" w:eastAsia="Arial" w:hAnsi="Arial" w:cs="Arial"/>
                <w:b/>
                <w:color w:val="000000"/>
              </w:rPr>
              <w:t>2016</w:t>
            </w:r>
          </w:p>
        </w:tc>
        <w:tc>
          <w:tcPr>
            <w:tcW w:w="3134" w:type="dxa"/>
            <w:vAlign w:val="center"/>
          </w:tcPr>
          <w:p w:rsidR="00A00D46" w:rsidRDefault="00A00D46">
            <w:pPr>
              <w:jc w:val="center"/>
              <w:rPr>
                <w:rFonts w:ascii="Arial" w:eastAsia="Arial" w:hAnsi="Arial" w:cs="Arial"/>
                <w:b/>
                <w:color w:val="000000"/>
              </w:rPr>
            </w:pPr>
          </w:p>
        </w:tc>
      </w:tr>
      <w:tr w:rsidR="00CB13D9">
        <w:tc>
          <w:tcPr>
            <w:tcW w:w="1526" w:type="dxa"/>
            <w:vAlign w:val="center"/>
          </w:tcPr>
          <w:p w:rsidR="00CB13D9" w:rsidRDefault="003248C6">
            <w:pPr>
              <w:rPr>
                <w:rFonts w:ascii="Arial" w:eastAsia="Arial" w:hAnsi="Arial" w:cs="Arial"/>
                <w:color w:val="000000"/>
              </w:rPr>
            </w:pPr>
            <w:r>
              <w:rPr>
                <w:rFonts w:ascii="Arial" w:eastAsia="Arial" w:hAnsi="Arial" w:cs="Arial"/>
                <w:color w:val="000000"/>
              </w:rPr>
              <w:t xml:space="preserve">Congreso </w:t>
            </w:r>
            <w:r>
              <w:rPr>
                <w:rFonts w:ascii="Arial" w:eastAsia="Arial" w:hAnsi="Arial" w:cs="Arial"/>
                <w:color w:val="000000"/>
              </w:rPr>
              <w:lastRenderedPageBreak/>
              <w:t>de la Unión</w:t>
            </w:r>
          </w:p>
        </w:tc>
        <w:tc>
          <w:tcPr>
            <w:tcW w:w="2551" w:type="dxa"/>
            <w:vAlign w:val="center"/>
          </w:tcPr>
          <w:p w:rsidR="00CB13D9" w:rsidRDefault="003248C6">
            <w:pPr>
              <w:rPr>
                <w:rFonts w:ascii="Arial" w:eastAsia="Arial" w:hAnsi="Arial" w:cs="Arial"/>
                <w:color w:val="000000"/>
              </w:rPr>
            </w:pPr>
            <w:r>
              <w:rPr>
                <w:rFonts w:ascii="Arial" w:eastAsia="Arial" w:hAnsi="Arial" w:cs="Arial"/>
                <w:color w:val="000000"/>
              </w:rPr>
              <w:lastRenderedPageBreak/>
              <w:t xml:space="preserve">Código Nacional del </w:t>
            </w:r>
            <w:r>
              <w:rPr>
                <w:rFonts w:ascii="Arial" w:eastAsia="Arial" w:hAnsi="Arial" w:cs="Arial"/>
                <w:color w:val="000000"/>
              </w:rPr>
              <w:lastRenderedPageBreak/>
              <w:t>Procedimientos Penales</w:t>
            </w:r>
          </w:p>
        </w:tc>
        <w:tc>
          <w:tcPr>
            <w:tcW w:w="2127" w:type="dxa"/>
            <w:vAlign w:val="center"/>
          </w:tcPr>
          <w:p w:rsidR="00CB13D9" w:rsidRDefault="00CB13D9">
            <w:pPr>
              <w:jc w:val="center"/>
              <w:rPr>
                <w:rFonts w:ascii="Arial" w:eastAsia="Arial" w:hAnsi="Arial" w:cs="Arial"/>
                <w:color w:val="000000"/>
              </w:rPr>
            </w:pPr>
          </w:p>
        </w:tc>
        <w:tc>
          <w:tcPr>
            <w:tcW w:w="850" w:type="dxa"/>
            <w:vAlign w:val="center"/>
          </w:tcPr>
          <w:p w:rsidR="00CB13D9" w:rsidRDefault="003248C6">
            <w:pPr>
              <w:jc w:val="center"/>
              <w:rPr>
                <w:rFonts w:ascii="Arial" w:eastAsia="Arial" w:hAnsi="Arial" w:cs="Arial"/>
                <w:color w:val="000000"/>
              </w:rPr>
            </w:pPr>
            <w:r>
              <w:rPr>
                <w:rFonts w:ascii="Arial" w:eastAsia="Arial" w:hAnsi="Arial" w:cs="Arial"/>
                <w:color w:val="000000"/>
              </w:rPr>
              <w:t>2014</w:t>
            </w:r>
          </w:p>
        </w:tc>
        <w:tc>
          <w:tcPr>
            <w:tcW w:w="3134" w:type="dxa"/>
            <w:vAlign w:val="center"/>
          </w:tcPr>
          <w:p w:rsidR="00CB13D9" w:rsidRDefault="003248C6">
            <w:pPr>
              <w:jc w:val="center"/>
              <w:rPr>
                <w:rFonts w:ascii="Arial" w:eastAsia="Arial" w:hAnsi="Arial" w:cs="Arial"/>
                <w:color w:val="000000"/>
              </w:rPr>
            </w:pPr>
            <w:r>
              <w:rPr>
                <w:rFonts w:ascii="Arial" w:eastAsia="Arial" w:hAnsi="Arial" w:cs="Arial"/>
                <w:color w:val="000000"/>
              </w:rPr>
              <w:t>http://www.diputados.gob.</w:t>
            </w:r>
            <w:r>
              <w:rPr>
                <w:rFonts w:ascii="Arial" w:eastAsia="Arial" w:hAnsi="Arial" w:cs="Arial"/>
                <w:color w:val="000000"/>
              </w:rPr>
              <w:lastRenderedPageBreak/>
              <w:t>mx/LeyesBiblio/pdf/CNPP_170616.pdf</w:t>
            </w:r>
          </w:p>
        </w:tc>
      </w:tr>
      <w:tr w:rsidR="00CB13D9">
        <w:tc>
          <w:tcPr>
            <w:tcW w:w="1526" w:type="dxa"/>
            <w:vAlign w:val="center"/>
          </w:tcPr>
          <w:p w:rsidR="00CB13D9" w:rsidRDefault="003248C6">
            <w:pPr>
              <w:rPr>
                <w:rFonts w:ascii="Arial" w:eastAsia="Arial" w:hAnsi="Arial" w:cs="Arial"/>
                <w:color w:val="000000"/>
              </w:rPr>
            </w:pPr>
            <w:r>
              <w:rPr>
                <w:rFonts w:ascii="Arial" w:eastAsia="Arial" w:hAnsi="Arial" w:cs="Arial"/>
                <w:color w:val="000000"/>
              </w:rPr>
              <w:lastRenderedPageBreak/>
              <w:t>Ríos E</w:t>
            </w:r>
          </w:p>
        </w:tc>
        <w:tc>
          <w:tcPr>
            <w:tcW w:w="2551" w:type="dxa"/>
            <w:vAlign w:val="center"/>
          </w:tcPr>
          <w:p w:rsidR="00CB13D9" w:rsidRDefault="003248C6">
            <w:pPr>
              <w:rPr>
                <w:rFonts w:ascii="Arial" w:eastAsia="Arial" w:hAnsi="Arial" w:cs="Arial"/>
              </w:rPr>
            </w:pPr>
            <w:r>
              <w:rPr>
                <w:rFonts w:ascii="Arial" w:eastAsia="Arial" w:hAnsi="Arial" w:cs="Arial"/>
              </w:rPr>
              <w:t>El proceso acusatorio del Estado de Chihuahua y el caso del homicidio de Rubí Fraire</w:t>
            </w:r>
          </w:p>
        </w:tc>
        <w:tc>
          <w:tcPr>
            <w:tcW w:w="2127" w:type="dxa"/>
            <w:vAlign w:val="center"/>
          </w:tcPr>
          <w:p w:rsidR="00CB13D9" w:rsidRDefault="003248C6">
            <w:pPr>
              <w:rPr>
                <w:rFonts w:ascii="Arial" w:eastAsia="Arial" w:hAnsi="Arial" w:cs="Arial"/>
                <w:color w:val="000000"/>
              </w:rPr>
            </w:pPr>
            <w:r>
              <w:rPr>
                <w:rFonts w:ascii="Arial" w:eastAsia="Arial" w:hAnsi="Arial" w:cs="Arial"/>
                <w:color w:val="000000"/>
              </w:rPr>
              <w:t>Laguna</w:t>
            </w:r>
          </w:p>
        </w:tc>
        <w:tc>
          <w:tcPr>
            <w:tcW w:w="850" w:type="dxa"/>
            <w:vAlign w:val="center"/>
          </w:tcPr>
          <w:p w:rsidR="00CB13D9" w:rsidRDefault="003248C6">
            <w:pPr>
              <w:rPr>
                <w:rFonts w:ascii="Arial" w:eastAsia="Arial" w:hAnsi="Arial" w:cs="Arial"/>
                <w:color w:val="000000"/>
              </w:rPr>
            </w:pPr>
            <w:r>
              <w:rPr>
                <w:rFonts w:ascii="Arial" w:eastAsia="Arial" w:hAnsi="Arial" w:cs="Arial"/>
                <w:color w:val="000000"/>
              </w:rPr>
              <w:t>2012</w:t>
            </w:r>
          </w:p>
        </w:tc>
        <w:tc>
          <w:tcPr>
            <w:tcW w:w="3134" w:type="dxa"/>
            <w:vAlign w:val="center"/>
          </w:tcPr>
          <w:p w:rsidR="00CB13D9" w:rsidRDefault="00CB13D9">
            <w:pPr>
              <w:rPr>
                <w:rFonts w:ascii="Arial" w:eastAsia="Arial" w:hAnsi="Arial" w:cs="Arial"/>
                <w:color w:val="000000"/>
              </w:rPr>
            </w:pPr>
          </w:p>
        </w:tc>
      </w:tr>
      <w:tr w:rsidR="00CB13D9">
        <w:tc>
          <w:tcPr>
            <w:tcW w:w="1526" w:type="dxa"/>
            <w:vAlign w:val="center"/>
          </w:tcPr>
          <w:p w:rsidR="00CB13D9" w:rsidRDefault="003248C6">
            <w:pPr>
              <w:rPr>
                <w:rFonts w:ascii="Arial" w:eastAsia="Arial" w:hAnsi="Arial" w:cs="Arial"/>
                <w:color w:val="000000"/>
              </w:rPr>
            </w:pPr>
            <w:r>
              <w:rPr>
                <w:rFonts w:ascii="Arial" w:eastAsia="Arial" w:hAnsi="Arial" w:cs="Arial"/>
                <w:color w:val="000000"/>
              </w:rPr>
              <w:t>Meneses J</w:t>
            </w:r>
          </w:p>
        </w:tc>
        <w:tc>
          <w:tcPr>
            <w:tcW w:w="2551" w:type="dxa"/>
            <w:vAlign w:val="center"/>
          </w:tcPr>
          <w:p w:rsidR="00CB13D9" w:rsidRDefault="003248C6">
            <w:pPr>
              <w:pStyle w:val="Ttulo1"/>
              <w:spacing w:before="0"/>
              <w:rPr>
                <w:rFonts w:ascii="Arial" w:eastAsia="Arial" w:hAnsi="Arial" w:cs="Arial"/>
                <w:b w:val="0"/>
                <w:color w:val="222222"/>
                <w:sz w:val="24"/>
                <w:szCs w:val="24"/>
              </w:rPr>
            </w:pPr>
            <w:r>
              <w:rPr>
                <w:rFonts w:ascii="Arial" w:eastAsia="Arial" w:hAnsi="Arial" w:cs="Arial"/>
                <w:b w:val="0"/>
                <w:color w:val="222222"/>
                <w:sz w:val="24"/>
                <w:szCs w:val="24"/>
              </w:rPr>
              <w:t>Verdad del caso Rubí, la/ debilidades del sistema acusatorio o intromisiones al sistema de justicia</w:t>
            </w:r>
          </w:p>
          <w:p w:rsidR="00CB13D9" w:rsidRDefault="00CB13D9">
            <w:pPr>
              <w:jc w:val="center"/>
              <w:rPr>
                <w:rFonts w:ascii="Arial" w:eastAsia="Arial" w:hAnsi="Arial" w:cs="Arial"/>
                <w:b/>
                <w:color w:val="000000"/>
              </w:rPr>
            </w:pPr>
          </w:p>
        </w:tc>
        <w:tc>
          <w:tcPr>
            <w:tcW w:w="2127" w:type="dxa"/>
            <w:vAlign w:val="center"/>
          </w:tcPr>
          <w:p w:rsidR="00CB13D9" w:rsidRDefault="003248C6">
            <w:pPr>
              <w:rPr>
                <w:rFonts w:ascii="Arial" w:eastAsia="Arial" w:hAnsi="Arial" w:cs="Arial"/>
                <w:color w:val="000000"/>
              </w:rPr>
            </w:pPr>
            <w:r>
              <w:rPr>
                <w:rFonts w:ascii="Arial" w:eastAsia="Arial" w:hAnsi="Arial" w:cs="Arial"/>
                <w:color w:val="000000"/>
              </w:rPr>
              <w:t>Flores Editor</w:t>
            </w:r>
          </w:p>
        </w:tc>
        <w:tc>
          <w:tcPr>
            <w:tcW w:w="850" w:type="dxa"/>
            <w:vAlign w:val="center"/>
          </w:tcPr>
          <w:p w:rsidR="00CB13D9" w:rsidRDefault="003248C6">
            <w:pPr>
              <w:rPr>
                <w:rFonts w:ascii="Arial" w:eastAsia="Arial" w:hAnsi="Arial" w:cs="Arial"/>
                <w:color w:val="000000"/>
              </w:rPr>
            </w:pPr>
            <w:r>
              <w:rPr>
                <w:rFonts w:ascii="Arial" w:eastAsia="Arial" w:hAnsi="Arial" w:cs="Arial"/>
                <w:color w:val="000000"/>
              </w:rPr>
              <w:t>2011</w:t>
            </w:r>
          </w:p>
        </w:tc>
        <w:tc>
          <w:tcPr>
            <w:tcW w:w="3134" w:type="dxa"/>
            <w:vAlign w:val="center"/>
          </w:tcPr>
          <w:p w:rsidR="00CB13D9" w:rsidRDefault="00CB13D9">
            <w:pPr>
              <w:rPr>
                <w:rFonts w:ascii="Arial" w:eastAsia="Arial" w:hAnsi="Arial" w:cs="Arial"/>
                <w:b/>
                <w:color w:val="000000"/>
              </w:rPr>
            </w:pPr>
          </w:p>
        </w:tc>
      </w:tr>
      <w:tr w:rsidR="00A00D46">
        <w:tc>
          <w:tcPr>
            <w:tcW w:w="1526" w:type="dxa"/>
            <w:vAlign w:val="center"/>
          </w:tcPr>
          <w:p w:rsidR="00A00D46" w:rsidRDefault="00A00D46" w:rsidP="00A00D46">
            <w:pPr>
              <w:rPr>
                <w:rFonts w:ascii="Arial" w:eastAsia="Arial" w:hAnsi="Arial" w:cs="Arial"/>
                <w:color w:val="000000"/>
              </w:rPr>
            </w:pPr>
            <w:proofErr w:type="spellStart"/>
            <w:r>
              <w:rPr>
                <w:rFonts w:ascii="Arial" w:eastAsia="Arial" w:hAnsi="Arial" w:cs="Arial"/>
              </w:rPr>
              <w:t>Hesbert</w:t>
            </w:r>
            <w:proofErr w:type="spellEnd"/>
            <w:r>
              <w:rPr>
                <w:rFonts w:ascii="Arial" w:eastAsia="Arial" w:hAnsi="Arial" w:cs="Arial"/>
              </w:rPr>
              <w:t xml:space="preserve"> Ch,</w:t>
            </w:r>
          </w:p>
        </w:tc>
        <w:tc>
          <w:tcPr>
            <w:tcW w:w="2551" w:type="dxa"/>
            <w:vAlign w:val="center"/>
          </w:tcPr>
          <w:p w:rsidR="00A00D46" w:rsidRDefault="00A00D46" w:rsidP="00A00D46">
            <w:pPr>
              <w:ind w:firstLine="709"/>
              <w:rPr>
                <w:rFonts w:ascii="Arial" w:eastAsia="Arial" w:hAnsi="Arial" w:cs="Arial"/>
              </w:rPr>
            </w:pPr>
            <w:r>
              <w:rPr>
                <w:rFonts w:ascii="Arial" w:eastAsia="Arial" w:hAnsi="Arial" w:cs="Arial"/>
              </w:rPr>
              <w:t xml:space="preserve">La teoría del caso y la Teoría del Delito </w:t>
            </w:r>
            <w:r>
              <w:rPr>
                <w:rFonts w:ascii="Arial" w:eastAsia="Arial" w:hAnsi="Arial" w:cs="Arial"/>
              </w:rPr>
              <w:t>en el Proceso Penal Acusatorio</w:t>
            </w:r>
          </w:p>
          <w:p w:rsidR="00A00D46" w:rsidRDefault="00A00D46">
            <w:pPr>
              <w:pStyle w:val="Ttulo1"/>
              <w:spacing w:before="0"/>
              <w:rPr>
                <w:rFonts w:ascii="Arial" w:eastAsia="Arial" w:hAnsi="Arial" w:cs="Arial"/>
                <w:b w:val="0"/>
                <w:color w:val="222222"/>
                <w:sz w:val="24"/>
                <w:szCs w:val="24"/>
              </w:rPr>
            </w:pPr>
          </w:p>
        </w:tc>
        <w:tc>
          <w:tcPr>
            <w:tcW w:w="2127" w:type="dxa"/>
            <w:vAlign w:val="center"/>
          </w:tcPr>
          <w:p w:rsidR="00A00D46" w:rsidRDefault="00A00D46" w:rsidP="00A00D46">
            <w:pPr>
              <w:ind w:firstLine="709"/>
              <w:rPr>
                <w:rFonts w:ascii="Arial" w:eastAsia="Arial" w:hAnsi="Arial" w:cs="Arial"/>
              </w:rPr>
            </w:pPr>
            <w:r>
              <w:rPr>
                <w:rFonts w:ascii="Arial" w:eastAsia="Arial" w:hAnsi="Arial" w:cs="Arial"/>
              </w:rPr>
              <w:t>Ed. Flores.</w:t>
            </w:r>
          </w:p>
          <w:p w:rsidR="00A00D46" w:rsidRDefault="00A00D46">
            <w:pPr>
              <w:rPr>
                <w:rFonts w:ascii="Arial" w:eastAsia="Arial" w:hAnsi="Arial" w:cs="Arial"/>
                <w:color w:val="000000"/>
              </w:rPr>
            </w:pPr>
          </w:p>
        </w:tc>
        <w:tc>
          <w:tcPr>
            <w:tcW w:w="850" w:type="dxa"/>
            <w:vAlign w:val="center"/>
          </w:tcPr>
          <w:p w:rsidR="00A00D46" w:rsidRDefault="00A00D46">
            <w:pPr>
              <w:rPr>
                <w:rFonts w:ascii="Arial" w:eastAsia="Arial" w:hAnsi="Arial" w:cs="Arial"/>
                <w:color w:val="000000"/>
              </w:rPr>
            </w:pPr>
            <w:r>
              <w:rPr>
                <w:rFonts w:ascii="Arial" w:eastAsia="Arial" w:hAnsi="Arial" w:cs="Arial"/>
                <w:color w:val="000000"/>
              </w:rPr>
              <w:t>2012</w:t>
            </w:r>
          </w:p>
        </w:tc>
        <w:tc>
          <w:tcPr>
            <w:tcW w:w="3134" w:type="dxa"/>
            <w:vAlign w:val="center"/>
          </w:tcPr>
          <w:p w:rsidR="00A00D46" w:rsidRDefault="00A00D46">
            <w:pPr>
              <w:rPr>
                <w:rFonts w:ascii="Arial" w:eastAsia="Arial" w:hAnsi="Arial" w:cs="Arial"/>
                <w:b/>
                <w:color w:val="000000"/>
              </w:rPr>
            </w:pPr>
          </w:p>
        </w:tc>
      </w:tr>
    </w:tbl>
    <w:p w:rsidR="00CB13D9" w:rsidRDefault="00CB13D9">
      <w:pPr>
        <w:rPr>
          <w:rFonts w:ascii="Arial" w:eastAsia="Arial" w:hAnsi="Arial" w:cs="Arial"/>
          <w:b/>
          <w:color w:val="000000"/>
        </w:rPr>
      </w:pPr>
    </w:p>
    <w:p w:rsidR="00CB13D9" w:rsidRDefault="003248C6">
      <w:pPr>
        <w:rPr>
          <w:rFonts w:ascii="Arial" w:eastAsia="Arial" w:hAnsi="Arial" w:cs="Arial"/>
          <w:b/>
          <w:color w:val="000000"/>
        </w:rPr>
      </w:pPr>
      <w:r>
        <w:rPr>
          <w:rFonts w:ascii="Arial" w:eastAsia="Arial" w:hAnsi="Arial" w:cs="Arial"/>
          <w:b/>
          <w:color w:val="000000"/>
        </w:rPr>
        <w:t>Bibliografía complementaria</w:t>
      </w:r>
    </w:p>
    <w:tbl>
      <w:tblPr>
        <w:tblStyle w:val="Tablaconcuadrcula"/>
        <w:tblW w:w="0" w:type="auto"/>
        <w:tblLook w:val="04A0" w:firstRow="1" w:lastRow="0" w:firstColumn="1" w:lastColumn="0" w:noHBand="0" w:noVBand="1"/>
      </w:tblPr>
      <w:tblGrid>
        <w:gridCol w:w="2244"/>
        <w:gridCol w:w="2244"/>
        <w:gridCol w:w="2245"/>
        <w:gridCol w:w="2245"/>
      </w:tblGrid>
      <w:tr w:rsidR="00A00D46" w:rsidTr="00A00D46">
        <w:tc>
          <w:tcPr>
            <w:tcW w:w="2244" w:type="dxa"/>
          </w:tcPr>
          <w:p w:rsidR="00A00D46" w:rsidRDefault="00A00D46" w:rsidP="00A00D46">
            <w:pPr>
              <w:ind w:firstLine="709"/>
              <w:rPr>
                <w:rFonts w:ascii="Arial" w:eastAsia="Arial" w:hAnsi="Arial" w:cs="Arial"/>
              </w:rPr>
            </w:pPr>
            <w:r>
              <w:rPr>
                <w:rFonts w:ascii="Arial" w:eastAsia="Arial" w:hAnsi="Arial" w:cs="Arial"/>
              </w:rPr>
              <w:t xml:space="preserve">Carranca R, </w:t>
            </w:r>
          </w:p>
          <w:p w:rsidR="00A00D46" w:rsidRDefault="00A00D46">
            <w:pPr>
              <w:rPr>
                <w:rFonts w:ascii="Arial" w:eastAsia="Arial" w:hAnsi="Arial" w:cs="Arial"/>
                <w:b/>
                <w:color w:val="000000"/>
              </w:rPr>
            </w:pPr>
          </w:p>
        </w:tc>
        <w:tc>
          <w:tcPr>
            <w:tcW w:w="2244" w:type="dxa"/>
          </w:tcPr>
          <w:p w:rsidR="00A00D46" w:rsidRDefault="00A00D46" w:rsidP="00A00D46">
            <w:pPr>
              <w:rPr>
                <w:rFonts w:ascii="Arial" w:eastAsia="Arial" w:hAnsi="Arial" w:cs="Arial"/>
              </w:rPr>
            </w:pPr>
            <w:r>
              <w:rPr>
                <w:rFonts w:ascii="Arial" w:eastAsia="Arial" w:hAnsi="Arial" w:cs="Arial"/>
              </w:rPr>
              <w:t>Código Penal Anotado y Comentado de Carranca, México: Ed. Porrúa.</w:t>
            </w:r>
          </w:p>
          <w:p w:rsidR="00A00D46" w:rsidRDefault="00A00D46">
            <w:pPr>
              <w:rPr>
                <w:rFonts w:ascii="Arial" w:eastAsia="Arial" w:hAnsi="Arial" w:cs="Arial"/>
                <w:b/>
                <w:color w:val="000000"/>
              </w:rPr>
            </w:pPr>
          </w:p>
        </w:tc>
        <w:tc>
          <w:tcPr>
            <w:tcW w:w="2245" w:type="dxa"/>
          </w:tcPr>
          <w:p w:rsidR="00A00D46" w:rsidRDefault="00A00D46" w:rsidP="00A00D46">
            <w:pPr>
              <w:ind w:firstLine="709"/>
              <w:rPr>
                <w:rFonts w:ascii="Arial" w:eastAsia="Arial" w:hAnsi="Arial" w:cs="Arial"/>
              </w:rPr>
            </w:pPr>
            <w:r>
              <w:rPr>
                <w:rFonts w:ascii="Arial" w:eastAsia="Arial" w:hAnsi="Arial" w:cs="Arial"/>
              </w:rPr>
              <w:t>México: Ed. Porrúa.</w:t>
            </w:r>
          </w:p>
          <w:p w:rsidR="00A00D46" w:rsidRDefault="00A00D46">
            <w:pPr>
              <w:rPr>
                <w:rFonts w:ascii="Arial" w:eastAsia="Arial" w:hAnsi="Arial" w:cs="Arial"/>
                <w:b/>
                <w:color w:val="000000"/>
              </w:rPr>
            </w:pPr>
          </w:p>
        </w:tc>
        <w:tc>
          <w:tcPr>
            <w:tcW w:w="2245" w:type="dxa"/>
          </w:tcPr>
          <w:p w:rsidR="00A00D46" w:rsidRDefault="00A00D46">
            <w:pPr>
              <w:rPr>
                <w:rFonts w:ascii="Arial" w:eastAsia="Arial" w:hAnsi="Arial" w:cs="Arial"/>
                <w:b/>
                <w:color w:val="000000"/>
              </w:rPr>
            </w:pPr>
            <w:r>
              <w:rPr>
                <w:rFonts w:ascii="Arial" w:eastAsia="Arial" w:hAnsi="Arial" w:cs="Arial"/>
                <w:b/>
                <w:color w:val="000000"/>
              </w:rPr>
              <w:t>2012</w:t>
            </w:r>
          </w:p>
        </w:tc>
      </w:tr>
      <w:tr w:rsidR="00A00D46" w:rsidTr="00A00D46">
        <w:tc>
          <w:tcPr>
            <w:tcW w:w="2244" w:type="dxa"/>
          </w:tcPr>
          <w:p w:rsidR="00A00D46" w:rsidRDefault="00A00D46" w:rsidP="00A00D46">
            <w:pPr>
              <w:ind w:firstLine="709"/>
              <w:rPr>
                <w:rFonts w:ascii="Arial" w:eastAsia="Arial" w:hAnsi="Arial" w:cs="Arial"/>
              </w:rPr>
            </w:pPr>
            <w:r>
              <w:rPr>
                <w:rFonts w:ascii="Arial" w:eastAsia="Arial" w:hAnsi="Arial" w:cs="Arial"/>
              </w:rPr>
              <w:t>García S</w:t>
            </w:r>
            <w:r>
              <w:rPr>
                <w:rFonts w:ascii="Arial" w:eastAsia="Arial" w:hAnsi="Arial" w:cs="Arial"/>
              </w:rPr>
              <w:t>.</w:t>
            </w:r>
          </w:p>
          <w:p w:rsidR="00A00D46" w:rsidRDefault="00A00D46" w:rsidP="00A00D46">
            <w:pPr>
              <w:ind w:firstLine="709"/>
              <w:rPr>
                <w:rFonts w:ascii="Arial" w:eastAsia="Arial" w:hAnsi="Arial" w:cs="Arial"/>
              </w:rPr>
            </w:pPr>
          </w:p>
        </w:tc>
        <w:tc>
          <w:tcPr>
            <w:tcW w:w="2244" w:type="dxa"/>
          </w:tcPr>
          <w:p w:rsidR="00A00D46" w:rsidRDefault="00A00D46" w:rsidP="00A00D46">
            <w:pPr>
              <w:ind w:firstLine="709"/>
              <w:rPr>
                <w:rFonts w:ascii="Arial" w:eastAsia="Arial" w:hAnsi="Arial" w:cs="Arial"/>
              </w:rPr>
            </w:pPr>
            <w:r>
              <w:rPr>
                <w:rFonts w:ascii="Arial" w:eastAsia="Arial" w:hAnsi="Arial" w:cs="Arial"/>
              </w:rPr>
              <w:t>La Reforma Penal Constitucional, México:</w:t>
            </w:r>
          </w:p>
          <w:p w:rsidR="00A00D46" w:rsidRDefault="00A00D46" w:rsidP="00A00D46">
            <w:pPr>
              <w:ind w:firstLine="709"/>
              <w:rPr>
                <w:rFonts w:ascii="Arial" w:eastAsia="Arial" w:hAnsi="Arial" w:cs="Arial"/>
              </w:rPr>
            </w:pPr>
          </w:p>
        </w:tc>
        <w:tc>
          <w:tcPr>
            <w:tcW w:w="2245" w:type="dxa"/>
          </w:tcPr>
          <w:p w:rsidR="00A00D46" w:rsidRDefault="00A00D46" w:rsidP="00A00D46">
            <w:pPr>
              <w:ind w:firstLine="709"/>
              <w:rPr>
                <w:rFonts w:ascii="Arial" w:eastAsia="Arial" w:hAnsi="Arial" w:cs="Arial"/>
              </w:rPr>
            </w:pPr>
            <w:r>
              <w:rPr>
                <w:rFonts w:ascii="Arial" w:eastAsia="Arial" w:hAnsi="Arial" w:cs="Arial"/>
              </w:rPr>
              <w:t>Ed. Porrúa.</w:t>
            </w:r>
          </w:p>
          <w:p w:rsidR="00A00D46" w:rsidRDefault="00A00D46" w:rsidP="00A00D46">
            <w:pPr>
              <w:ind w:firstLine="709"/>
              <w:rPr>
                <w:rFonts w:ascii="Arial" w:eastAsia="Arial" w:hAnsi="Arial" w:cs="Arial"/>
              </w:rPr>
            </w:pPr>
          </w:p>
        </w:tc>
        <w:tc>
          <w:tcPr>
            <w:tcW w:w="2245" w:type="dxa"/>
          </w:tcPr>
          <w:p w:rsidR="00A00D46" w:rsidRDefault="00A00D46">
            <w:pPr>
              <w:rPr>
                <w:rFonts w:ascii="Arial" w:eastAsia="Arial" w:hAnsi="Arial" w:cs="Arial"/>
                <w:b/>
                <w:color w:val="000000"/>
              </w:rPr>
            </w:pPr>
            <w:r>
              <w:rPr>
                <w:rFonts w:ascii="Arial" w:eastAsia="Arial" w:hAnsi="Arial" w:cs="Arial"/>
                <w:b/>
                <w:color w:val="000000"/>
              </w:rPr>
              <w:t>2010</w:t>
            </w:r>
          </w:p>
        </w:tc>
      </w:tr>
      <w:tr w:rsidR="00A00D46" w:rsidTr="00A00D46">
        <w:trPr>
          <w:trHeight w:val="2020"/>
        </w:trPr>
        <w:tc>
          <w:tcPr>
            <w:tcW w:w="2244" w:type="dxa"/>
          </w:tcPr>
          <w:p w:rsidR="00A00D46" w:rsidRDefault="00A00D46" w:rsidP="005F2378">
            <w:pPr>
              <w:ind w:firstLine="709"/>
              <w:rPr>
                <w:rFonts w:ascii="Arial" w:eastAsia="Arial" w:hAnsi="Arial" w:cs="Arial"/>
              </w:rPr>
            </w:pPr>
            <w:r>
              <w:rPr>
                <w:rFonts w:ascii="Arial" w:eastAsia="Arial" w:hAnsi="Arial" w:cs="Arial"/>
              </w:rPr>
              <w:t xml:space="preserve">Pérez A, </w:t>
            </w:r>
          </w:p>
        </w:tc>
        <w:tc>
          <w:tcPr>
            <w:tcW w:w="2244" w:type="dxa"/>
          </w:tcPr>
          <w:p w:rsidR="00A00D46" w:rsidRDefault="00A00D46" w:rsidP="00A00D46">
            <w:pPr>
              <w:ind w:firstLine="709"/>
              <w:rPr>
                <w:rFonts w:ascii="Arial" w:eastAsia="Arial" w:hAnsi="Arial" w:cs="Arial"/>
              </w:rPr>
            </w:pPr>
            <w:r>
              <w:rPr>
                <w:rFonts w:ascii="Arial" w:eastAsia="Arial" w:hAnsi="Arial" w:cs="Arial"/>
              </w:rPr>
              <w:t xml:space="preserve">Código Nacional de Procedimientos Penales: teoría y práctica del proceso penal acusatorio, </w:t>
            </w:r>
          </w:p>
        </w:tc>
        <w:tc>
          <w:tcPr>
            <w:tcW w:w="2245" w:type="dxa"/>
          </w:tcPr>
          <w:p w:rsidR="00A00D46" w:rsidRDefault="00A00D46" w:rsidP="00A00D46">
            <w:pPr>
              <w:ind w:firstLine="709"/>
              <w:rPr>
                <w:rFonts w:ascii="Arial" w:eastAsia="Arial" w:hAnsi="Arial" w:cs="Arial"/>
              </w:rPr>
            </w:pPr>
            <w:r>
              <w:rPr>
                <w:rFonts w:ascii="Arial" w:eastAsia="Arial" w:hAnsi="Arial" w:cs="Arial"/>
              </w:rPr>
              <w:t>México: Ed. Tirant Lo Blanch</w:t>
            </w:r>
          </w:p>
        </w:tc>
        <w:tc>
          <w:tcPr>
            <w:tcW w:w="2245" w:type="dxa"/>
          </w:tcPr>
          <w:p w:rsidR="00A00D46" w:rsidRDefault="00A00D46">
            <w:pPr>
              <w:rPr>
                <w:rFonts w:ascii="Arial" w:eastAsia="Arial" w:hAnsi="Arial" w:cs="Arial"/>
                <w:b/>
                <w:color w:val="000000"/>
              </w:rPr>
            </w:pPr>
            <w:r>
              <w:rPr>
                <w:rFonts w:ascii="Arial" w:eastAsia="Arial" w:hAnsi="Arial" w:cs="Arial"/>
                <w:b/>
                <w:color w:val="000000"/>
              </w:rPr>
              <w:t>2016</w:t>
            </w:r>
          </w:p>
        </w:tc>
      </w:tr>
    </w:tbl>
    <w:p w:rsidR="00A00D46" w:rsidRDefault="00A00D46">
      <w:pPr>
        <w:rPr>
          <w:rFonts w:ascii="Arial" w:eastAsia="Arial" w:hAnsi="Arial" w:cs="Arial"/>
          <w:b/>
          <w:color w:val="000000"/>
        </w:rPr>
      </w:pPr>
    </w:p>
    <w:p w:rsidR="00CB13D9" w:rsidRDefault="00CB13D9">
      <w:pPr>
        <w:pBdr>
          <w:top w:val="nil"/>
          <w:left w:val="nil"/>
          <w:bottom w:val="nil"/>
          <w:right w:val="nil"/>
          <w:between w:val="nil"/>
        </w:pBdr>
        <w:ind w:left="360" w:hanging="708"/>
        <w:rPr>
          <w:rFonts w:ascii="Arial" w:eastAsia="Arial" w:hAnsi="Arial" w:cs="Arial"/>
          <w:b/>
          <w:color w:val="000000"/>
        </w:rPr>
      </w:pPr>
    </w:p>
    <w:p w:rsidR="00CB13D9" w:rsidRDefault="00CB13D9">
      <w:pPr>
        <w:ind w:firstLine="709"/>
        <w:rPr>
          <w:rFonts w:ascii="Arial" w:eastAsia="Arial" w:hAnsi="Arial" w:cs="Arial"/>
        </w:rPr>
      </w:pPr>
    </w:p>
    <w:p w:rsidR="00CB13D9" w:rsidRDefault="00CB13D9">
      <w:pPr>
        <w:pBdr>
          <w:top w:val="nil"/>
          <w:left w:val="nil"/>
          <w:bottom w:val="nil"/>
          <w:right w:val="nil"/>
          <w:between w:val="nil"/>
        </w:pBdr>
        <w:ind w:left="360" w:hanging="708"/>
        <w:rPr>
          <w:rFonts w:ascii="Arial" w:eastAsia="Arial" w:hAnsi="Arial" w:cs="Arial"/>
          <w:b/>
          <w:color w:val="000000"/>
        </w:rPr>
      </w:pPr>
    </w:p>
    <w:p w:rsidR="00CB13D9" w:rsidRDefault="003248C6" w:rsidP="002C06DB">
      <w:pPr>
        <w:numPr>
          <w:ilvl w:val="0"/>
          <w:numId w:val="8"/>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PLANEACION POR SEMANAS (Ver Anexo V)</w:t>
      </w: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tbl>
      <w:tblPr>
        <w:tblStyle w:val="ab"/>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403"/>
        <w:gridCol w:w="543"/>
        <w:gridCol w:w="4355"/>
        <w:gridCol w:w="2476"/>
        <w:gridCol w:w="1718"/>
      </w:tblGrid>
      <w:tr w:rsidR="002C06DB" w:rsidTr="00BE7933">
        <w:trPr>
          <w:trHeight w:val="1800"/>
        </w:trPr>
        <w:tc>
          <w:tcPr>
            <w:tcW w:w="467" w:type="dxa"/>
          </w:tcPr>
          <w:p w:rsidR="002C06DB" w:rsidRDefault="002C06DB" w:rsidP="00BE7933">
            <w:pPr>
              <w:ind w:left="113" w:right="113"/>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SEMANA / SESIÓN</w:t>
            </w:r>
          </w:p>
        </w:tc>
        <w:tc>
          <w:tcPr>
            <w:tcW w:w="403" w:type="dxa"/>
          </w:tcPr>
          <w:p w:rsidR="002C06DB" w:rsidRDefault="002C06DB" w:rsidP="00BE7933">
            <w:pPr>
              <w:ind w:left="113" w:right="113"/>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ITERACIÓN MÈTODO DE CASO</w:t>
            </w:r>
          </w:p>
        </w:tc>
        <w:tc>
          <w:tcPr>
            <w:tcW w:w="543" w:type="dxa"/>
          </w:tcPr>
          <w:p w:rsidR="002C06DB" w:rsidRDefault="002C06DB" w:rsidP="00BE7933">
            <w:pPr>
              <w:ind w:left="113" w:right="113"/>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FASE DE LA ITERACIÓN</w:t>
            </w:r>
          </w:p>
        </w:tc>
        <w:tc>
          <w:tcPr>
            <w:tcW w:w="4355" w:type="dxa"/>
          </w:tcPr>
          <w:p w:rsidR="002C06DB" w:rsidRDefault="002C06DB" w:rsidP="00BE7933">
            <w:pPr>
              <w:ind w:left="113" w:right="113"/>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w:t>
            </w:r>
          </w:p>
        </w:tc>
        <w:tc>
          <w:tcPr>
            <w:tcW w:w="2476" w:type="dxa"/>
          </w:tcPr>
          <w:p w:rsidR="002C06DB" w:rsidRDefault="002C06DB" w:rsidP="00BE7933">
            <w:pPr>
              <w:ind w:left="113" w:right="113"/>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w:t>
            </w:r>
          </w:p>
        </w:tc>
        <w:tc>
          <w:tcPr>
            <w:tcW w:w="1718" w:type="dxa"/>
          </w:tcPr>
          <w:p w:rsidR="002C06DB" w:rsidRDefault="002C06DB" w:rsidP="00BE7933">
            <w:pPr>
              <w:ind w:left="113" w:right="113"/>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RUBRICA DE EVALUACIÓN</w:t>
            </w:r>
          </w:p>
        </w:tc>
      </w:tr>
      <w:tr w:rsidR="002C06DB" w:rsidTr="00BE7933">
        <w:trPr>
          <w:trHeight w:val="2680"/>
        </w:trPr>
        <w:tc>
          <w:tcPr>
            <w:tcW w:w="467"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1     </w:t>
            </w:r>
          </w:p>
        </w:tc>
        <w:tc>
          <w:tcPr>
            <w:tcW w:w="40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I-1</w:t>
            </w:r>
          </w:p>
        </w:tc>
        <w:tc>
          <w:tcPr>
            <w:tcW w:w="54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Encuadre del </w:t>
            </w:r>
            <w:proofErr w:type="spellStart"/>
            <w:r>
              <w:rPr>
                <w:rFonts w:ascii="Arial Narrow" w:eastAsia="Arial Narrow" w:hAnsi="Arial Narrow" w:cs="Arial Narrow"/>
                <w:b/>
                <w:color w:val="000000"/>
                <w:sz w:val="16"/>
                <w:szCs w:val="16"/>
              </w:rPr>
              <w:t>curso.En</w:t>
            </w:r>
            <w:proofErr w:type="spellEnd"/>
            <w:r>
              <w:rPr>
                <w:rFonts w:ascii="Arial Narrow" w:eastAsia="Arial Narrow" w:hAnsi="Arial Narrow" w:cs="Arial Narrow"/>
                <w:b/>
                <w:color w:val="000000"/>
                <w:sz w:val="16"/>
                <w:szCs w:val="16"/>
              </w:rPr>
              <w:t xml:space="preserve"> exposición en formato digital, el Profesor dará a conocer el "Caso Rubí Marisol", una vez hecho lo anterior, y cuestionará cuales fueron las Leyes Federales y Tratados Internacionales, así como leyes secundarias vulneradas. Cerrará la exposición con una sesión de preguntas y respuestas, con la finalidad de que se haya comprendido. </w:t>
            </w:r>
            <w:r>
              <w:rPr>
                <w:rFonts w:ascii="Arial Narrow" w:eastAsia="Arial Narrow" w:hAnsi="Arial Narrow" w:cs="Arial Narrow"/>
                <w:b/>
                <w:color w:val="000000"/>
                <w:sz w:val="16"/>
                <w:szCs w:val="16"/>
                <w:u w:val="single"/>
              </w:rPr>
              <w:t>Que sea una introducción por el profesor.</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Mapa Conceptual. Elaborado por cada alumno. Este trabajo no se considerará un entregable, ya que será introductorio básico, de acuerdo a los conocimientos previos del caso</w:t>
            </w:r>
          </w:p>
        </w:tc>
        <w:tc>
          <w:tcPr>
            <w:tcW w:w="1718" w:type="dxa"/>
            <w:vMerge w:val="restart"/>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Sin evaluación </w:t>
            </w:r>
          </w:p>
        </w:tc>
      </w:tr>
      <w:tr w:rsidR="002C06DB" w:rsidTr="00BE7933">
        <w:trPr>
          <w:trHeight w:val="260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Recapitulación diagnóstica. A continuación el grupo se reunirá en equipos de tres a cuatro personas libremente; la información antes dada la socializaran e intercambiaran puntos de vista, con la finalidad de familiarizarse con el caso histórica y jurídicamente, además identificará los saberes necesarios, es decir lo que requieren investigar, y  tengan mentalmente un orden histórico–jurídico de los hechos y realicen una relación de las normas y artículos posiblemente vulnerados.</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2C06DB" w:rsidTr="00BE7933">
        <w:trPr>
          <w:trHeight w:val="202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Introducción y contexto del caso "Caso Rubí Marisol". En equipos expondrán ante el grupo la información de lo que saben del caso y lo que requieren investigar para ampliar el conocimiento del mismo y sus aspectos jurídicos</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2C06DB" w:rsidTr="00BE7933">
        <w:trPr>
          <w:trHeight w:val="432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1.5</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Lectura e investigación libre del "Caso Rubí Marisol". Cada alumno investigará del caso en internet (Supremo Tribunal de Justicia del Estado de Chihuahua, Suprema Corte de Justicia de la Nación, "con el objetivo de revisar las resoluciones emitidas") diferentes medios de comunicación: (periódicos: El Universal, El Reforma, Locales de Chihuahua, Revista Proceso y en la Biblioteca de la Universidad </w:t>
            </w:r>
            <w:proofErr w:type="spellStart"/>
            <w:r>
              <w:rPr>
                <w:rFonts w:ascii="Arial Narrow" w:eastAsia="Arial Narrow" w:hAnsi="Arial Narrow" w:cs="Arial Narrow"/>
                <w:b/>
                <w:color w:val="000000"/>
                <w:sz w:val="16"/>
                <w:szCs w:val="16"/>
              </w:rPr>
              <w:t>Publica</w:t>
            </w:r>
            <w:proofErr w:type="spellEnd"/>
            <w:r>
              <w:rPr>
                <w:rFonts w:ascii="Arial Narrow" w:eastAsia="Arial Narrow" w:hAnsi="Arial Narrow" w:cs="Arial Narrow"/>
                <w:b/>
                <w:color w:val="000000"/>
                <w:sz w:val="16"/>
                <w:szCs w:val="16"/>
              </w:rPr>
              <w:t xml:space="preserve"> de Chihuahua, </w:t>
            </w:r>
            <w:proofErr w:type="spellStart"/>
            <w:r>
              <w:rPr>
                <w:rFonts w:ascii="Arial Narrow" w:eastAsia="Arial Narrow" w:hAnsi="Arial Narrow" w:cs="Arial Narrow"/>
                <w:b/>
                <w:color w:val="000000"/>
                <w:sz w:val="16"/>
                <w:szCs w:val="16"/>
              </w:rPr>
              <w:t>asi</w:t>
            </w:r>
            <w:proofErr w:type="spellEnd"/>
            <w:r>
              <w:rPr>
                <w:rFonts w:ascii="Arial Narrow" w:eastAsia="Arial Narrow" w:hAnsi="Arial Narrow" w:cs="Arial Narrow"/>
                <w:b/>
                <w:color w:val="000000"/>
                <w:sz w:val="16"/>
                <w:szCs w:val="16"/>
              </w:rPr>
              <w:t xml:space="preserve"> como de la UNAM.) </w:t>
            </w:r>
            <w:proofErr w:type="spellStart"/>
            <w:r>
              <w:rPr>
                <w:rFonts w:ascii="Arial Narrow" w:eastAsia="Arial Narrow" w:hAnsi="Arial Narrow" w:cs="Arial Narrow"/>
                <w:b/>
                <w:color w:val="000000"/>
                <w:sz w:val="16"/>
                <w:szCs w:val="16"/>
              </w:rPr>
              <w:t>Substanciandolo</w:t>
            </w:r>
            <w:proofErr w:type="spellEnd"/>
            <w:r>
              <w:rPr>
                <w:rFonts w:ascii="Arial Narrow" w:eastAsia="Arial Narrow" w:hAnsi="Arial Narrow" w:cs="Arial Narrow"/>
                <w:b/>
                <w:color w:val="000000"/>
                <w:sz w:val="16"/>
                <w:szCs w:val="16"/>
              </w:rPr>
              <w:t xml:space="preserve"> además, con lecturas particulares respecto del marco jurídico al que él profesor hizo mención.</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S1 Sabana. Resumen. De cada fuente que el alumno haya investigado documentara los datos relevantes y realizará un resumen, con la finalidad, de que el caso </w:t>
            </w:r>
            <w:proofErr w:type="spellStart"/>
            <w:r>
              <w:rPr>
                <w:rFonts w:ascii="Arial Narrow" w:eastAsia="Arial Narrow" w:hAnsi="Arial Narrow" w:cs="Arial Narrow"/>
                <w:b/>
                <w:i/>
                <w:color w:val="000000"/>
                <w:sz w:val="16"/>
                <w:szCs w:val="16"/>
              </w:rPr>
              <w:t>Rubi</w:t>
            </w:r>
            <w:proofErr w:type="spellEnd"/>
            <w:r>
              <w:rPr>
                <w:rFonts w:ascii="Arial Narrow" w:eastAsia="Arial Narrow" w:hAnsi="Arial Narrow" w:cs="Arial Narrow"/>
                <w:b/>
                <w:i/>
                <w:color w:val="000000"/>
                <w:sz w:val="16"/>
                <w:szCs w:val="16"/>
              </w:rPr>
              <w:t>, comience a quedar signado en su mente, a partir de lo cual comenzará a reflexionar de forma particular</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Para recibir los entregables se requiere el registro de la documentación en la sabana. Deberá identificarse la sabana con el nombre del alumno y la descripción de la actividad en el archivo</w:t>
            </w:r>
          </w:p>
        </w:tc>
      </w:tr>
      <w:tr w:rsidR="002C06DB" w:rsidTr="00BE7933">
        <w:trPr>
          <w:trHeight w:val="5440"/>
        </w:trPr>
        <w:tc>
          <w:tcPr>
            <w:tcW w:w="467"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Análisis de la información, a la luz de los elementos de la teoría del caso. Fáctico, jurídico y probatorio. Los alumnos se </w:t>
            </w:r>
            <w:proofErr w:type="spellStart"/>
            <w:r>
              <w:rPr>
                <w:rFonts w:ascii="Arial Narrow" w:eastAsia="Arial Narrow" w:hAnsi="Arial Narrow" w:cs="Arial Narrow"/>
                <w:b/>
                <w:color w:val="000000"/>
                <w:sz w:val="16"/>
                <w:szCs w:val="16"/>
              </w:rPr>
              <w:t>reuniran</w:t>
            </w:r>
            <w:proofErr w:type="spellEnd"/>
            <w:r>
              <w:rPr>
                <w:rFonts w:ascii="Arial Narrow" w:eastAsia="Arial Narrow" w:hAnsi="Arial Narrow" w:cs="Arial Narrow"/>
                <w:b/>
                <w:color w:val="000000"/>
                <w:sz w:val="16"/>
                <w:szCs w:val="16"/>
              </w:rPr>
              <w:t xml:space="preserve"> en equipo de manera que el profesor los designe, </w:t>
            </w:r>
            <w:proofErr w:type="spellStart"/>
            <w:r>
              <w:rPr>
                <w:rFonts w:ascii="Arial Narrow" w:eastAsia="Arial Narrow" w:hAnsi="Arial Narrow" w:cs="Arial Narrow"/>
                <w:b/>
                <w:color w:val="000000"/>
                <w:sz w:val="16"/>
                <w:szCs w:val="16"/>
              </w:rPr>
              <w:t>haran</w:t>
            </w:r>
            <w:proofErr w:type="spellEnd"/>
            <w:r>
              <w:rPr>
                <w:rFonts w:ascii="Arial Narrow" w:eastAsia="Arial Narrow" w:hAnsi="Arial Narrow" w:cs="Arial Narrow"/>
                <w:b/>
                <w:color w:val="000000"/>
                <w:sz w:val="16"/>
                <w:szCs w:val="16"/>
              </w:rPr>
              <w:t xml:space="preserve"> su </w:t>
            </w:r>
            <w:proofErr w:type="spellStart"/>
            <w:r>
              <w:rPr>
                <w:rFonts w:ascii="Arial Narrow" w:eastAsia="Arial Narrow" w:hAnsi="Arial Narrow" w:cs="Arial Narrow"/>
                <w:b/>
                <w:color w:val="000000"/>
                <w:sz w:val="16"/>
                <w:szCs w:val="16"/>
              </w:rPr>
              <w:t>plantemiento</w:t>
            </w:r>
            <w:proofErr w:type="spellEnd"/>
            <w:r>
              <w:rPr>
                <w:rFonts w:ascii="Arial Narrow" w:eastAsia="Arial Narrow" w:hAnsi="Arial Narrow" w:cs="Arial Narrow"/>
                <w:b/>
                <w:color w:val="000000"/>
                <w:sz w:val="16"/>
                <w:szCs w:val="16"/>
              </w:rPr>
              <w:t xml:space="preserve"> del caso; estableciendo cuales fueron los preceptos jurídicos aplicados e indicarán, de forma </w:t>
            </w:r>
            <w:proofErr w:type="spellStart"/>
            <w:r>
              <w:rPr>
                <w:rFonts w:ascii="Arial Narrow" w:eastAsia="Arial Narrow" w:hAnsi="Arial Narrow" w:cs="Arial Narrow"/>
                <w:b/>
                <w:color w:val="000000"/>
                <w:sz w:val="16"/>
                <w:szCs w:val="16"/>
              </w:rPr>
              <w:t>suscinta</w:t>
            </w:r>
            <w:proofErr w:type="spellEnd"/>
            <w:r>
              <w:rPr>
                <w:rFonts w:ascii="Arial Narrow" w:eastAsia="Arial Narrow" w:hAnsi="Arial Narrow" w:cs="Arial Narrow"/>
                <w:b/>
                <w:color w:val="000000"/>
                <w:sz w:val="16"/>
                <w:szCs w:val="16"/>
              </w:rPr>
              <w:t xml:space="preserve"> los elementos de prueba que se recabaron.</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 Cuadro sinóptico (en equipo). A partir de la </w:t>
            </w:r>
            <w:proofErr w:type="spellStart"/>
            <w:r>
              <w:rPr>
                <w:rFonts w:ascii="Arial Narrow" w:eastAsia="Arial Narrow" w:hAnsi="Arial Narrow" w:cs="Arial Narrow"/>
                <w:b/>
                <w:i/>
                <w:color w:val="000000"/>
                <w:sz w:val="16"/>
                <w:szCs w:val="16"/>
              </w:rPr>
              <w:t>informacion</w:t>
            </w:r>
            <w:proofErr w:type="spellEnd"/>
            <w:r>
              <w:rPr>
                <w:rFonts w:ascii="Arial Narrow" w:eastAsia="Arial Narrow" w:hAnsi="Arial Narrow" w:cs="Arial Narrow"/>
                <w:b/>
                <w:i/>
                <w:color w:val="000000"/>
                <w:sz w:val="16"/>
                <w:szCs w:val="16"/>
              </w:rPr>
              <w:t xml:space="preserve"> hasta este momento obtenida y del </w:t>
            </w:r>
            <w:proofErr w:type="spellStart"/>
            <w:r>
              <w:rPr>
                <w:rFonts w:ascii="Arial Narrow" w:eastAsia="Arial Narrow" w:hAnsi="Arial Narrow" w:cs="Arial Narrow"/>
                <w:b/>
                <w:i/>
                <w:color w:val="000000"/>
                <w:sz w:val="16"/>
                <w:szCs w:val="16"/>
              </w:rPr>
              <w:t>analisis</w:t>
            </w:r>
            <w:proofErr w:type="spellEnd"/>
            <w:r>
              <w:rPr>
                <w:rFonts w:ascii="Arial Narrow" w:eastAsia="Arial Narrow" w:hAnsi="Arial Narrow" w:cs="Arial Narrow"/>
                <w:b/>
                <w:i/>
                <w:color w:val="000000"/>
                <w:sz w:val="16"/>
                <w:szCs w:val="16"/>
              </w:rPr>
              <w:t xml:space="preserve"> que realice, el alumno realizará un cuadro sinóptico en el cual identificará los elementos de la teoría del caso: fácticos, jurídicos y probatorios. En el caso de los fácticos, se encuentra ya en condiciones de plantearse lo que realmente </w:t>
            </w:r>
            <w:proofErr w:type="spellStart"/>
            <w:r>
              <w:rPr>
                <w:rFonts w:ascii="Arial Narrow" w:eastAsia="Arial Narrow" w:hAnsi="Arial Narrow" w:cs="Arial Narrow"/>
                <w:b/>
                <w:i/>
                <w:color w:val="000000"/>
                <w:sz w:val="16"/>
                <w:szCs w:val="16"/>
              </w:rPr>
              <w:t>ocurrio</w:t>
            </w:r>
            <w:proofErr w:type="spellEnd"/>
            <w:r>
              <w:rPr>
                <w:rFonts w:ascii="Arial Narrow" w:eastAsia="Arial Narrow" w:hAnsi="Arial Narrow" w:cs="Arial Narrow"/>
                <w:b/>
                <w:i/>
                <w:color w:val="000000"/>
                <w:sz w:val="16"/>
                <w:szCs w:val="16"/>
              </w:rPr>
              <w:t xml:space="preserve">, lo que le </w:t>
            </w:r>
            <w:proofErr w:type="spellStart"/>
            <w:r>
              <w:rPr>
                <w:rFonts w:ascii="Arial Narrow" w:eastAsia="Arial Narrow" w:hAnsi="Arial Narrow" w:cs="Arial Narrow"/>
                <w:b/>
                <w:i/>
                <w:color w:val="000000"/>
                <w:sz w:val="16"/>
                <w:szCs w:val="16"/>
              </w:rPr>
              <w:t>permitira</w:t>
            </w:r>
            <w:proofErr w:type="spellEnd"/>
            <w:r>
              <w:rPr>
                <w:rFonts w:ascii="Arial Narrow" w:eastAsia="Arial Narrow" w:hAnsi="Arial Narrow" w:cs="Arial Narrow"/>
                <w:b/>
                <w:i/>
                <w:color w:val="000000"/>
                <w:sz w:val="16"/>
                <w:szCs w:val="16"/>
              </w:rPr>
              <w:t xml:space="preserve"> conocer a detalle el suceso materia de </w:t>
            </w:r>
            <w:proofErr w:type="spellStart"/>
            <w:r>
              <w:rPr>
                <w:rFonts w:ascii="Arial Narrow" w:eastAsia="Arial Narrow" w:hAnsi="Arial Narrow" w:cs="Arial Narrow"/>
                <w:b/>
                <w:i/>
                <w:color w:val="000000"/>
                <w:sz w:val="16"/>
                <w:szCs w:val="16"/>
              </w:rPr>
              <w:t>imputacion</w:t>
            </w:r>
            <w:proofErr w:type="spellEnd"/>
            <w:r>
              <w:rPr>
                <w:rFonts w:ascii="Arial Narrow" w:eastAsia="Arial Narrow" w:hAnsi="Arial Narrow" w:cs="Arial Narrow"/>
                <w:b/>
                <w:i/>
                <w:color w:val="000000"/>
                <w:sz w:val="16"/>
                <w:szCs w:val="16"/>
              </w:rPr>
              <w:t xml:space="preserve"> penal, por otro lado identificar los hechos relevantes que permitan establecer o no la responsabilidad del imputado. La </w:t>
            </w:r>
            <w:proofErr w:type="spellStart"/>
            <w:r>
              <w:rPr>
                <w:rFonts w:ascii="Arial Narrow" w:eastAsia="Arial Narrow" w:hAnsi="Arial Narrow" w:cs="Arial Narrow"/>
                <w:b/>
                <w:i/>
                <w:color w:val="000000"/>
                <w:sz w:val="16"/>
                <w:szCs w:val="16"/>
              </w:rPr>
              <w:t>identificacion</w:t>
            </w:r>
            <w:proofErr w:type="spellEnd"/>
            <w:r>
              <w:rPr>
                <w:rFonts w:ascii="Arial Narrow" w:eastAsia="Arial Narrow" w:hAnsi="Arial Narrow" w:cs="Arial Narrow"/>
                <w:b/>
                <w:i/>
                <w:color w:val="000000"/>
                <w:sz w:val="16"/>
                <w:szCs w:val="16"/>
              </w:rPr>
              <w:t xml:space="preserve"> de los elementos </w:t>
            </w:r>
            <w:proofErr w:type="spellStart"/>
            <w:r>
              <w:rPr>
                <w:rFonts w:ascii="Arial Narrow" w:eastAsia="Arial Narrow" w:hAnsi="Arial Narrow" w:cs="Arial Narrow"/>
                <w:b/>
                <w:i/>
                <w:color w:val="000000"/>
                <w:sz w:val="16"/>
                <w:szCs w:val="16"/>
              </w:rPr>
              <w:t>juridicos</w:t>
            </w:r>
            <w:proofErr w:type="spellEnd"/>
            <w:r>
              <w:rPr>
                <w:rFonts w:ascii="Arial Narrow" w:eastAsia="Arial Narrow" w:hAnsi="Arial Narrow" w:cs="Arial Narrow"/>
                <w:b/>
                <w:i/>
                <w:color w:val="000000"/>
                <w:sz w:val="16"/>
                <w:szCs w:val="16"/>
              </w:rPr>
              <w:t xml:space="preserve"> le van a permitir conocer: el marco normativo aplicable y la </w:t>
            </w:r>
            <w:proofErr w:type="spellStart"/>
            <w:r>
              <w:rPr>
                <w:rFonts w:ascii="Arial Narrow" w:eastAsia="Arial Narrow" w:hAnsi="Arial Narrow" w:cs="Arial Narrow"/>
                <w:b/>
                <w:i/>
                <w:color w:val="000000"/>
                <w:sz w:val="16"/>
                <w:szCs w:val="16"/>
              </w:rPr>
              <w:t>teoria</w:t>
            </w:r>
            <w:proofErr w:type="spellEnd"/>
            <w:r>
              <w:rPr>
                <w:rFonts w:ascii="Arial Narrow" w:eastAsia="Arial Narrow" w:hAnsi="Arial Narrow" w:cs="Arial Narrow"/>
                <w:b/>
                <w:i/>
                <w:color w:val="000000"/>
                <w:sz w:val="16"/>
                <w:szCs w:val="16"/>
              </w:rPr>
              <w:t xml:space="preserve"> </w:t>
            </w:r>
            <w:proofErr w:type="spellStart"/>
            <w:r>
              <w:rPr>
                <w:rFonts w:ascii="Arial Narrow" w:eastAsia="Arial Narrow" w:hAnsi="Arial Narrow" w:cs="Arial Narrow"/>
                <w:b/>
                <w:i/>
                <w:color w:val="000000"/>
                <w:sz w:val="16"/>
                <w:szCs w:val="16"/>
              </w:rPr>
              <w:t>juridica</w:t>
            </w:r>
            <w:proofErr w:type="spellEnd"/>
            <w:r>
              <w:rPr>
                <w:rFonts w:ascii="Arial Narrow" w:eastAsia="Arial Narrow" w:hAnsi="Arial Narrow" w:cs="Arial Narrow"/>
                <w:b/>
                <w:i/>
                <w:color w:val="000000"/>
                <w:sz w:val="16"/>
                <w:szCs w:val="16"/>
              </w:rPr>
              <w:t xml:space="preserve"> que se </w:t>
            </w:r>
            <w:proofErr w:type="spellStart"/>
            <w:r>
              <w:rPr>
                <w:rFonts w:ascii="Arial Narrow" w:eastAsia="Arial Narrow" w:hAnsi="Arial Narrow" w:cs="Arial Narrow"/>
                <w:b/>
                <w:i/>
                <w:color w:val="000000"/>
                <w:sz w:val="16"/>
                <w:szCs w:val="16"/>
              </w:rPr>
              <w:t>utilizo</w:t>
            </w:r>
            <w:proofErr w:type="spellEnd"/>
            <w:r>
              <w:rPr>
                <w:rFonts w:ascii="Arial Narrow" w:eastAsia="Arial Narrow" w:hAnsi="Arial Narrow" w:cs="Arial Narrow"/>
                <w:b/>
                <w:i/>
                <w:color w:val="000000"/>
                <w:sz w:val="16"/>
                <w:szCs w:val="16"/>
              </w:rPr>
              <w:t xml:space="preserve"> y en un segundo plano analizar los hechos respecto el delito cometido, es decir el tipo penal o si en su caso opera alguna excluyente de responsabilidad; por ultimo teniendo la </w:t>
            </w:r>
            <w:proofErr w:type="spellStart"/>
            <w:r>
              <w:rPr>
                <w:rFonts w:ascii="Arial Narrow" w:eastAsia="Arial Narrow" w:hAnsi="Arial Narrow" w:cs="Arial Narrow"/>
                <w:b/>
                <w:i/>
                <w:color w:val="000000"/>
                <w:sz w:val="16"/>
                <w:szCs w:val="16"/>
              </w:rPr>
              <w:t>teoria</w:t>
            </w:r>
            <w:proofErr w:type="spellEnd"/>
            <w:r>
              <w:rPr>
                <w:rFonts w:ascii="Arial Narrow" w:eastAsia="Arial Narrow" w:hAnsi="Arial Narrow" w:cs="Arial Narrow"/>
                <w:b/>
                <w:i/>
                <w:color w:val="000000"/>
                <w:sz w:val="16"/>
                <w:szCs w:val="16"/>
              </w:rPr>
              <w:t xml:space="preserve"> </w:t>
            </w:r>
            <w:proofErr w:type="spellStart"/>
            <w:r>
              <w:rPr>
                <w:rFonts w:ascii="Arial Narrow" w:eastAsia="Arial Narrow" w:hAnsi="Arial Narrow" w:cs="Arial Narrow"/>
                <w:b/>
                <w:i/>
                <w:color w:val="000000"/>
                <w:sz w:val="16"/>
                <w:szCs w:val="16"/>
              </w:rPr>
              <w:t>factica</w:t>
            </w:r>
            <w:proofErr w:type="spellEnd"/>
            <w:r>
              <w:rPr>
                <w:rFonts w:ascii="Arial Narrow" w:eastAsia="Arial Narrow" w:hAnsi="Arial Narrow" w:cs="Arial Narrow"/>
                <w:b/>
                <w:i/>
                <w:color w:val="000000"/>
                <w:sz w:val="16"/>
                <w:szCs w:val="16"/>
              </w:rPr>
              <w:t xml:space="preserve"> y </w:t>
            </w:r>
            <w:proofErr w:type="spellStart"/>
            <w:r>
              <w:rPr>
                <w:rFonts w:ascii="Arial Narrow" w:eastAsia="Arial Narrow" w:hAnsi="Arial Narrow" w:cs="Arial Narrow"/>
                <w:b/>
                <w:i/>
                <w:color w:val="000000"/>
                <w:sz w:val="16"/>
                <w:szCs w:val="16"/>
              </w:rPr>
              <w:t>juridica</w:t>
            </w:r>
            <w:proofErr w:type="spellEnd"/>
            <w:r>
              <w:rPr>
                <w:rFonts w:ascii="Arial Narrow" w:eastAsia="Arial Narrow" w:hAnsi="Arial Narrow" w:cs="Arial Narrow"/>
                <w:b/>
                <w:i/>
                <w:color w:val="000000"/>
                <w:sz w:val="16"/>
                <w:szCs w:val="16"/>
              </w:rPr>
              <w:t xml:space="preserve">, el alumno </w:t>
            </w:r>
            <w:proofErr w:type="spellStart"/>
            <w:r>
              <w:rPr>
                <w:rFonts w:ascii="Arial Narrow" w:eastAsia="Arial Narrow" w:hAnsi="Arial Narrow" w:cs="Arial Narrow"/>
                <w:b/>
                <w:i/>
                <w:color w:val="000000"/>
                <w:sz w:val="16"/>
                <w:szCs w:val="16"/>
              </w:rPr>
              <w:t>podra</w:t>
            </w:r>
            <w:proofErr w:type="spellEnd"/>
            <w:r>
              <w:rPr>
                <w:rFonts w:ascii="Arial Narrow" w:eastAsia="Arial Narrow" w:hAnsi="Arial Narrow" w:cs="Arial Narrow"/>
                <w:b/>
                <w:i/>
                <w:color w:val="000000"/>
                <w:sz w:val="16"/>
                <w:szCs w:val="16"/>
              </w:rPr>
              <w:t xml:space="preserve"> deducir las evidencias o material probatorio con que se </w:t>
            </w:r>
            <w:proofErr w:type="spellStart"/>
            <w:r>
              <w:rPr>
                <w:rFonts w:ascii="Arial Narrow" w:eastAsia="Arial Narrow" w:hAnsi="Arial Narrow" w:cs="Arial Narrow"/>
                <w:b/>
                <w:i/>
                <w:color w:val="000000"/>
                <w:sz w:val="16"/>
                <w:szCs w:val="16"/>
              </w:rPr>
              <w:t>conto</w:t>
            </w:r>
            <w:proofErr w:type="spellEnd"/>
            <w:r>
              <w:rPr>
                <w:rFonts w:ascii="Arial Narrow" w:eastAsia="Arial Narrow" w:hAnsi="Arial Narrow" w:cs="Arial Narrow"/>
                <w:b/>
                <w:i/>
                <w:color w:val="000000"/>
                <w:sz w:val="16"/>
                <w:szCs w:val="16"/>
              </w:rPr>
              <w:t>. (</w:t>
            </w:r>
            <w:proofErr w:type="gramStart"/>
            <w:r>
              <w:rPr>
                <w:rFonts w:ascii="Arial Narrow" w:eastAsia="Arial Narrow" w:hAnsi="Arial Narrow" w:cs="Arial Narrow"/>
                <w:b/>
                <w:i/>
                <w:color w:val="000000"/>
                <w:sz w:val="16"/>
                <w:szCs w:val="16"/>
              </w:rPr>
              <w:t>algunas</w:t>
            </w:r>
            <w:proofErr w:type="gramEnd"/>
            <w:r>
              <w:rPr>
                <w:rFonts w:ascii="Arial Narrow" w:eastAsia="Arial Narrow" w:hAnsi="Arial Narrow" w:cs="Arial Narrow"/>
                <w:b/>
                <w:i/>
                <w:color w:val="000000"/>
                <w:sz w:val="16"/>
                <w:szCs w:val="16"/>
              </w:rPr>
              <w:t xml:space="preserve"> ideas tomadas del libro la Defensa en el Sistema Acusatorio; autores Herbert Benavente </w:t>
            </w:r>
            <w:proofErr w:type="spellStart"/>
            <w:r>
              <w:rPr>
                <w:rFonts w:ascii="Arial Narrow" w:eastAsia="Arial Narrow" w:hAnsi="Arial Narrow" w:cs="Arial Narrow"/>
                <w:b/>
                <w:i/>
                <w:color w:val="000000"/>
                <w:sz w:val="16"/>
                <w:szCs w:val="16"/>
              </w:rPr>
              <w:t>Chorres</w:t>
            </w:r>
            <w:proofErr w:type="spellEnd"/>
            <w:r>
              <w:rPr>
                <w:rFonts w:ascii="Arial Narrow" w:eastAsia="Arial Narrow" w:hAnsi="Arial Narrow" w:cs="Arial Narrow"/>
                <w:b/>
                <w:i/>
                <w:color w:val="000000"/>
                <w:sz w:val="16"/>
                <w:szCs w:val="16"/>
              </w:rPr>
              <w:t xml:space="preserve">... Ed. </w:t>
            </w:r>
            <w:r>
              <w:rPr>
                <w:rFonts w:ascii="Arial Narrow" w:eastAsia="Arial Narrow" w:hAnsi="Arial Narrow" w:cs="Arial Narrow"/>
                <w:b/>
                <w:i/>
                <w:color w:val="000000"/>
                <w:sz w:val="16"/>
                <w:szCs w:val="16"/>
              </w:rPr>
              <w:lastRenderedPageBreak/>
              <w:t xml:space="preserve">Flores).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lastRenderedPageBreak/>
              <w:t xml:space="preserve">Se evaluara  que se hayan expuesto de forma esquemática los elementos de la teoría del caso  Rubí (fáctico, jurídico y probatorio). Calificación de 5 a 10 </w:t>
            </w:r>
            <w:proofErr w:type="spellStart"/>
            <w:r>
              <w:rPr>
                <w:rFonts w:ascii="Arial Narrow" w:eastAsia="Arial Narrow" w:hAnsi="Arial Narrow" w:cs="Arial Narrow"/>
                <w:b/>
                <w:i/>
                <w:color w:val="000000"/>
                <w:sz w:val="16"/>
                <w:szCs w:val="16"/>
              </w:rPr>
              <w:t>pts</w:t>
            </w:r>
            <w:proofErr w:type="spellEnd"/>
          </w:p>
        </w:tc>
      </w:tr>
      <w:tr w:rsidR="002C06DB" w:rsidTr="00BE7933">
        <w:trPr>
          <w:trHeight w:val="90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Socialización de conclusiones preliminares en plenaria. En grupo identificará que más falta saber. Exposición de los cuadros sinópticos por equipo.</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116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de caso. Se concluirá individualmente por parte del alumno</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Registro en sabana</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180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SEMANA / SESIÓN</w:t>
            </w:r>
          </w:p>
        </w:tc>
        <w:tc>
          <w:tcPr>
            <w:tcW w:w="40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ITERACIÓN MÈTODO DE CASO</w:t>
            </w: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FASE DE LA ITERACIÓN</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w:t>
            </w:r>
          </w:p>
        </w:tc>
        <w:tc>
          <w:tcPr>
            <w:tcW w:w="2476"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RUBRICA DE EVALUACIÓN</w:t>
            </w:r>
          </w:p>
        </w:tc>
      </w:tr>
      <w:tr w:rsidR="002C06DB" w:rsidTr="00BE7933">
        <w:trPr>
          <w:trHeight w:val="240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lastRenderedPageBreak/>
              <w:t>2.5</w:t>
            </w:r>
          </w:p>
        </w:tc>
        <w:tc>
          <w:tcPr>
            <w:tcW w:w="40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I2</w:t>
            </w: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Investigación adicional. Necesaria para establecer el hecho, las pruebas y la normatividad que se aplicó. (Ver el libro "La verdad del caso </w:t>
            </w:r>
            <w:proofErr w:type="spellStart"/>
            <w:r>
              <w:rPr>
                <w:rFonts w:ascii="Arial Narrow" w:eastAsia="Arial Narrow" w:hAnsi="Arial Narrow" w:cs="Arial Narrow"/>
                <w:b/>
                <w:color w:val="000000"/>
                <w:sz w:val="16"/>
                <w:szCs w:val="16"/>
              </w:rPr>
              <w:t>Rubi</w:t>
            </w:r>
            <w:proofErr w:type="spellEnd"/>
            <w:r>
              <w:rPr>
                <w:rFonts w:ascii="Arial Narrow" w:eastAsia="Arial Narrow" w:hAnsi="Arial Narrow" w:cs="Arial Narrow"/>
                <w:b/>
                <w:color w:val="000000"/>
                <w:sz w:val="16"/>
                <w:szCs w:val="16"/>
              </w:rPr>
              <w:t xml:space="preserve">" del autor Joel Meneses </w:t>
            </w:r>
            <w:proofErr w:type="spellStart"/>
            <w:r>
              <w:rPr>
                <w:rFonts w:ascii="Arial Narrow" w:eastAsia="Arial Narrow" w:hAnsi="Arial Narrow" w:cs="Arial Narrow"/>
                <w:b/>
                <w:color w:val="000000"/>
                <w:sz w:val="16"/>
                <w:szCs w:val="16"/>
              </w:rPr>
              <w:t>Hernandez</w:t>
            </w:r>
            <w:proofErr w:type="spellEnd"/>
            <w:r>
              <w:rPr>
                <w:rFonts w:ascii="Arial Narrow" w:eastAsia="Arial Narrow" w:hAnsi="Arial Narrow" w:cs="Arial Narrow"/>
                <w:b/>
                <w:color w:val="000000"/>
                <w:sz w:val="16"/>
                <w:szCs w:val="16"/>
              </w:rPr>
              <w:t>, Ed. Flores Editor, 2011, numero de paginas 297).</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S1 Sabana.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Para recibir los entregables se requiere el registro de la documentación en la sabana. Deberá identificarse la sabana con el nombre del alumno y la descripción de la actividad en el archivo </w:t>
            </w:r>
          </w:p>
        </w:tc>
      </w:tr>
      <w:tr w:rsidR="002C06DB" w:rsidTr="00BE7933">
        <w:trPr>
          <w:trHeight w:val="1200"/>
        </w:trPr>
        <w:tc>
          <w:tcPr>
            <w:tcW w:w="467"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Socialización de la investigación. Los alumnos se ordenaran en equipos designados por el profesor, socializaran la </w:t>
            </w:r>
            <w:proofErr w:type="spellStart"/>
            <w:r>
              <w:rPr>
                <w:rFonts w:ascii="Arial Narrow" w:eastAsia="Arial Narrow" w:hAnsi="Arial Narrow" w:cs="Arial Narrow"/>
                <w:b/>
                <w:color w:val="000000"/>
                <w:sz w:val="16"/>
                <w:szCs w:val="16"/>
              </w:rPr>
              <w:t>informacion</w:t>
            </w:r>
            <w:proofErr w:type="spellEnd"/>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144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 Individualmente </w:t>
            </w:r>
            <w:proofErr w:type="spellStart"/>
            <w:r>
              <w:rPr>
                <w:rFonts w:ascii="Arial Narrow" w:eastAsia="Arial Narrow" w:hAnsi="Arial Narrow" w:cs="Arial Narrow"/>
                <w:b/>
                <w:color w:val="000000"/>
                <w:sz w:val="16"/>
                <w:szCs w:val="16"/>
              </w:rPr>
              <w:t>construiran</w:t>
            </w:r>
            <w:proofErr w:type="spellEnd"/>
            <w:r>
              <w:rPr>
                <w:rFonts w:ascii="Arial Narrow" w:eastAsia="Arial Narrow" w:hAnsi="Arial Narrow" w:cs="Arial Narrow"/>
                <w:b/>
                <w:color w:val="000000"/>
                <w:sz w:val="16"/>
                <w:szCs w:val="16"/>
              </w:rPr>
              <w:t xml:space="preserve"> su </w:t>
            </w:r>
            <w:proofErr w:type="spellStart"/>
            <w:r>
              <w:rPr>
                <w:rFonts w:ascii="Arial Narrow" w:eastAsia="Arial Narrow" w:hAnsi="Arial Narrow" w:cs="Arial Narrow"/>
                <w:b/>
                <w:color w:val="000000"/>
                <w:sz w:val="16"/>
                <w:szCs w:val="16"/>
              </w:rPr>
              <w:t>teoria</w:t>
            </w:r>
            <w:proofErr w:type="spellEnd"/>
            <w:r>
              <w:rPr>
                <w:rFonts w:ascii="Arial Narrow" w:eastAsia="Arial Narrow" w:hAnsi="Arial Narrow" w:cs="Arial Narrow"/>
                <w:b/>
                <w:color w:val="000000"/>
                <w:sz w:val="16"/>
                <w:szCs w:val="16"/>
              </w:rPr>
              <w:t xml:space="preserve"> del caso y generaran un </w:t>
            </w:r>
            <w:proofErr w:type="spellStart"/>
            <w:r>
              <w:rPr>
                <w:rFonts w:ascii="Arial Narrow" w:eastAsia="Arial Narrow" w:hAnsi="Arial Narrow" w:cs="Arial Narrow"/>
                <w:b/>
                <w:color w:val="000000"/>
                <w:sz w:val="16"/>
                <w:szCs w:val="16"/>
              </w:rPr>
              <w:t>Predictamen</w:t>
            </w:r>
            <w:proofErr w:type="spellEnd"/>
            <w:r>
              <w:rPr>
                <w:rFonts w:ascii="Arial Narrow" w:eastAsia="Arial Narrow" w:hAnsi="Arial Narrow" w:cs="Arial Narrow"/>
                <w:b/>
                <w:color w:val="000000"/>
                <w:sz w:val="16"/>
                <w:szCs w:val="16"/>
              </w:rPr>
              <w:t xml:space="preserve"> redactando de acuerdo al </w:t>
            </w:r>
            <w:proofErr w:type="spellStart"/>
            <w:r>
              <w:rPr>
                <w:rFonts w:ascii="Arial Narrow" w:eastAsia="Arial Narrow" w:hAnsi="Arial Narrow" w:cs="Arial Narrow"/>
                <w:b/>
                <w:color w:val="000000"/>
                <w:sz w:val="16"/>
                <w:szCs w:val="16"/>
              </w:rPr>
              <w:t>Codigo</w:t>
            </w:r>
            <w:proofErr w:type="spellEnd"/>
            <w:r>
              <w:rPr>
                <w:rFonts w:ascii="Arial Narrow" w:eastAsia="Arial Narrow" w:hAnsi="Arial Narrow" w:cs="Arial Narrow"/>
                <w:b/>
                <w:color w:val="000000"/>
                <w:sz w:val="16"/>
                <w:szCs w:val="16"/>
              </w:rPr>
              <w:t xml:space="preserve"> Nacional de Procedimientos Penales y </w:t>
            </w:r>
            <w:proofErr w:type="spellStart"/>
            <w:r>
              <w:rPr>
                <w:rFonts w:ascii="Arial Narrow" w:eastAsia="Arial Narrow" w:hAnsi="Arial Narrow" w:cs="Arial Narrow"/>
                <w:b/>
                <w:color w:val="000000"/>
                <w:sz w:val="16"/>
                <w:szCs w:val="16"/>
              </w:rPr>
              <w:t>Codigo</w:t>
            </w:r>
            <w:proofErr w:type="spellEnd"/>
            <w:r>
              <w:rPr>
                <w:rFonts w:ascii="Arial Narrow" w:eastAsia="Arial Narrow" w:hAnsi="Arial Narrow" w:cs="Arial Narrow"/>
                <w:b/>
                <w:color w:val="000000"/>
                <w:sz w:val="16"/>
                <w:szCs w:val="16"/>
              </w:rPr>
              <w:t xml:space="preserve"> Penal para el Estado de Jalisco</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168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Se socializa los </w:t>
            </w:r>
            <w:proofErr w:type="spellStart"/>
            <w:r>
              <w:rPr>
                <w:rFonts w:ascii="Arial Narrow" w:eastAsia="Arial Narrow" w:hAnsi="Arial Narrow" w:cs="Arial Narrow"/>
                <w:b/>
                <w:color w:val="000000"/>
                <w:sz w:val="16"/>
                <w:szCs w:val="16"/>
              </w:rPr>
              <w:t>Predictamenes</w:t>
            </w:r>
            <w:proofErr w:type="spellEnd"/>
            <w:r>
              <w:rPr>
                <w:rFonts w:ascii="Arial Narrow" w:eastAsia="Arial Narrow" w:hAnsi="Arial Narrow" w:cs="Arial Narrow"/>
                <w:b/>
                <w:color w:val="000000"/>
                <w:sz w:val="16"/>
                <w:szCs w:val="16"/>
              </w:rPr>
              <w:t xml:space="preserve"> individuales y se elige o construye un </w:t>
            </w:r>
            <w:proofErr w:type="spellStart"/>
            <w:r>
              <w:rPr>
                <w:rFonts w:ascii="Arial Narrow" w:eastAsia="Arial Narrow" w:hAnsi="Arial Narrow" w:cs="Arial Narrow"/>
                <w:b/>
                <w:color w:val="000000"/>
                <w:sz w:val="16"/>
                <w:szCs w:val="16"/>
              </w:rPr>
              <w:t>Predictamen</w:t>
            </w:r>
            <w:proofErr w:type="spellEnd"/>
            <w:r>
              <w:rPr>
                <w:rFonts w:ascii="Arial Narrow" w:eastAsia="Arial Narrow" w:hAnsi="Arial Narrow" w:cs="Arial Narrow"/>
                <w:b/>
                <w:color w:val="000000"/>
                <w:sz w:val="16"/>
                <w:szCs w:val="16"/>
              </w:rPr>
              <w:t xml:space="preserve"> en equipo. Que se expondrá y será sujeto a observaciones</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E2. Elaboración de la teoría del caso en equipo identificando elementos fácticos, jurídicos y probatorios; en equipo. La cual presentarán en formato digital</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Presentación digital del trabajo en equipo (elaboración de la Teoría del caso identificando los elementos fáctico, jurídico y probatorio). Calificación de 5 a 10 pts.</w:t>
            </w:r>
          </w:p>
        </w:tc>
      </w:tr>
      <w:tr w:rsidR="002C06DB" w:rsidTr="00BE7933">
        <w:trPr>
          <w:trHeight w:val="204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Presentación del </w:t>
            </w:r>
            <w:proofErr w:type="spellStart"/>
            <w:r>
              <w:rPr>
                <w:rFonts w:ascii="Arial Narrow" w:eastAsia="Arial Narrow" w:hAnsi="Arial Narrow" w:cs="Arial Narrow"/>
                <w:b/>
                <w:color w:val="000000"/>
                <w:sz w:val="16"/>
                <w:szCs w:val="16"/>
              </w:rPr>
              <w:t>Predictamen</w:t>
            </w:r>
            <w:proofErr w:type="spellEnd"/>
            <w:r>
              <w:rPr>
                <w:rFonts w:ascii="Arial Narrow" w:eastAsia="Arial Narrow" w:hAnsi="Arial Narrow" w:cs="Arial Narrow"/>
                <w:b/>
                <w:color w:val="000000"/>
                <w:sz w:val="16"/>
                <w:szCs w:val="16"/>
              </w:rPr>
              <w:t xml:space="preserve"> en  equipo con exposiciones creadas en medios </w:t>
            </w:r>
            <w:proofErr w:type="spellStart"/>
            <w:r>
              <w:rPr>
                <w:rFonts w:ascii="Arial Narrow" w:eastAsia="Arial Narrow" w:hAnsi="Arial Narrow" w:cs="Arial Narrow"/>
                <w:b/>
                <w:color w:val="000000"/>
                <w:sz w:val="16"/>
                <w:szCs w:val="16"/>
              </w:rPr>
              <w:t>dígitales</w:t>
            </w:r>
            <w:proofErr w:type="spellEnd"/>
            <w:r>
              <w:rPr>
                <w:rFonts w:ascii="Arial Narrow" w:eastAsia="Arial Narrow" w:hAnsi="Arial Narrow" w:cs="Arial Narrow"/>
                <w:b/>
                <w:color w:val="000000"/>
                <w:sz w:val="16"/>
                <w:szCs w:val="16"/>
              </w:rPr>
              <w:t xml:space="preserve">, cada equipo contara con 10 a 15 minutos a manera de proyección de casos, </w:t>
            </w:r>
            <w:proofErr w:type="spellStart"/>
            <w:r>
              <w:rPr>
                <w:rFonts w:ascii="Arial Narrow" w:eastAsia="Arial Narrow" w:hAnsi="Arial Narrow" w:cs="Arial Narrow"/>
                <w:b/>
                <w:color w:val="000000"/>
                <w:sz w:val="16"/>
                <w:szCs w:val="16"/>
              </w:rPr>
              <w:t>habieno</w:t>
            </w:r>
            <w:proofErr w:type="spellEnd"/>
            <w:r>
              <w:rPr>
                <w:rFonts w:ascii="Arial Narrow" w:eastAsia="Arial Narrow" w:hAnsi="Arial Narrow" w:cs="Arial Narrow"/>
                <w:b/>
                <w:color w:val="000000"/>
                <w:sz w:val="16"/>
                <w:szCs w:val="16"/>
              </w:rPr>
              <w:t xml:space="preserve"> hecho un </w:t>
            </w:r>
            <w:proofErr w:type="spellStart"/>
            <w:r>
              <w:rPr>
                <w:rFonts w:ascii="Arial Narrow" w:eastAsia="Arial Narrow" w:hAnsi="Arial Narrow" w:cs="Arial Narrow"/>
                <w:b/>
                <w:color w:val="000000"/>
                <w:sz w:val="16"/>
                <w:szCs w:val="16"/>
              </w:rPr>
              <w:t>analisis</w:t>
            </w:r>
            <w:proofErr w:type="spellEnd"/>
            <w:r>
              <w:rPr>
                <w:rFonts w:ascii="Arial Narrow" w:eastAsia="Arial Narrow" w:hAnsi="Arial Narrow" w:cs="Arial Narrow"/>
                <w:b/>
                <w:color w:val="000000"/>
                <w:sz w:val="16"/>
                <w:szCs w:val="16"/>
              </w:rPr>
              <w:t xml:space="preserve"> objetivos y </w:t>
            </w:r>
            <w:proofErr w:type="spellStart"/>
            <w:r>
              <w:rPr>
                <w:rFonts w:ascii="Arial Narrow" w:eastAsia="Arial Narrow" w:hAnsi="Arial Narrow" w:cs="Arial Narrow"/>
                <w:b/>
                <w:color w:val="000000"/>
                <w:sz w:val="16"/>
                <w:szCs w:val="16"/>
              </w:rPr>
              <w:t>dara</w:t>
            </w:r>
            <w:proofErr w:type="spellEnd"/>
            <w:r>
              <w:rPr>
                <w:rFonts w:ascii="Arial Narrow" w:eastAsia="Arial Narrow" w:hAnsi="Arial Narrow" w:cs="Arial Narrow"/>
                <w:b/>
                <w:color w:val="000000"/>
                <w:sz w:val="16"/>
                <w:szCs w:val="16"/>
              </w:rPr>
              <w:t xml:space="preserve"> a conocer los elementos que sirvieron para construir su caso.</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174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de caso. Se concluirá individualmente por parte del alumno</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S1. Sabana 1.</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Para recibir los entregables se requiere el registro de la documentación en la sabana. </w:t>
            </w:r>
          </w:p>
        </w:tc>
      </w:tr>
      <w:tr w:rsidR="002C06DB" w:rsidTr="00BE7933">
        <w:trPr>
          <w:trHeight w:val="112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Asignación de roles: defensor y Ministerio Público, el profesor explicará aquí claramente lo que se pretende "representar el caso en una audiencia"</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300"/>
        </w:trPr>
        <w:tc>
          <w:tcPr>
            <w:tcW w:w="467"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3.5</w:t>
            </w:r>
          </w:p>
        </w:tc>
        <w:tc>
          <w:tcPr>
            <w:tcW w:w="40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I-3</w:t>
            </w:r>
          </w:p>
        </w:tc>
        <w:tc>
          <w:tcPr>
            <w:tcW w:w="54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w:t>
            </w:r>
          </w:p>
        </w:tc>
        <w:tc>
          <w:tcPr>
            <w:tcW w:w="4355"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Ajustar la Teoría del caso con la normatividad vigente de acuerdo al rol asignado, Código Nacional de Procedimientos Penales y el Código Penal para el Estado de Jalisco</w:t>
            </w:r>
          </w:p>
        </w:tc>
        <w:tc>
          <w:tcPr>
            <w:tcW w:w="2476" w:type="dxa"/>
            <w:vMerge w:val="restart"/>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S2. E3: Formular la Teoría del Caso a los efectos de la normatividad vigente, de acuerdo al rol asignado </w:t>
            </w:r>
          </w:p>
        </w:tc>
        <w:tc>
          <w:tcPr>
            <w:tcW w:w="1718" w:type="dxa"/>
            <w:vMerge w:val="restart"/>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Para recibir los entregables se requiere el registro de la </w:t>
            </w:r>
            <w:r>
              <w:rPr>
                <w:rFonts w:ascii="Arial Narrow" w:eastAsia="Arial Narrow" w:hAnsi="Arial Narrow" w:cs="Arial Narrow"/>
                <w:b/>
                <w:i/>
                <w:color w:val="000000"/>
                <w:sz w:val="16"/>
                <w:szCs w:val="16"/>
              </w:rPr>
              <w:lastRenderedPageBreak/>
              <w:t>documentación en la sabana. • Este entregable se evaluara sin rubrica como participación a elección del profesor</w:t>
            </w:r>
            <w:r>
              <w:rPr>
                <w:rFonts w:ascii="Arial Narrow" w:eastAsia="Arial Narrow" w:hAnsi="Arial Narrow" w:cs="Arial Narrow"/>
                <w:b/>
                <w:i/>
                <w:color w:val="000000"/>
                <w:sz w:val="16"/>
                <w:szCs w:val="16"/>
              </w:rPr>
              <w:br/>
              <w:t>Deberá identificarse la sábana con el nombre del alumno y la descripción de la actividad en el archivo.</w:t>
            </w:r>
          </w:p>
        </w:tc>
      </w:tr>
      <w:tr w:rsidR="002C06DB" w:rsidTr="00BE7933">
        <w:trPr>
          <w:trHeight w:val="30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2476"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1718"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2C06DB" w:rsidTr="00BE7933">
        <w:trPr>
          <w:trHeight w:val="26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2476"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1718"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2C06DB" w:rsidTr="00BE7933">
        <w:trPr>
          <w:trHeight w:val="90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2476"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1718"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2C06DB" w:rsidTr="00BE7933">
        <w:trPr>
          <w:trHeight w:val="36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2476"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1718"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2C06DB" w:rsidTr="00BE7933">
        <w:trPr>
          <w:trHeight w:val="1580"/>
        </w:trPr>
        <w:tc>
          <w:tcPr>
            <w:tcW w:w="467"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4</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DELIBERACIÓN </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Socialización en equipos con el mismo rol de máximo cinco integrantes, su ajuste de la teoría del caso y se elige una para presentar en grupo </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124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Selección en grupo de la teoría del caso base para la representación de las etapas del juicio, de acuerdo al rol asignado.</w:t>
            </w:r>
          </w:p>
        </w:tc>
        <w:tc>
          <w:tcPr>
            <w:tcW w:w="2476" w:type="dxa"/>
            <w:vMerge w:val="restart"/>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vMerge w:val="restart"/>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144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Designación de roles para la representación de las etapas del procedimiento. Incluyendo un juez</w:t>
            </w:r>
          </w:p>
        </w:tc>
        <w:tc>
          <w:tcPr>
            <w:tcW w:w="2476"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1718"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r>
      <w:tr w:rsidR="002C06DB" w:rsidTr="00BE7933">
        <w:trPr>
          <w:trHeight w:val="180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SEMANA / SESIÓN</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FASE DE LA ITERACIÓN</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w:t>
            </w:r>
          </w:p>
        </w:tc>
        <w:tc>
          <w:tcPr>
            <w:tcW w:w="2476"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RUBRICA DE EVALUACIÓN</w:t>
            </w:r>
          </w:p>
        </w:tc>
      </w:tr>
      <w:tr w:rsidR="002C06DB" w:rsidTr="00BE7933">
        <w:trPr>
          <w:trHeight w:val="232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4.5</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Análisis de las formalidades de las etapas del procedimiento penal de acuerdo al Código Nacional de Procedimientos Penales</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E4. Flujograma de las etapas del procedimiento</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E4. Elaboración de Flujograma de las etapas del procedimiento (Investigación, intermedia y juicio). Calificación de 5 a 10 pts.</w:t>
            </w:r>
          </w:p>
        </w:tc>
      </w:tr>
      <w:tr w:rsidR="002C06DB" w:rsidTr="00BE7933">
        <w:trPr>
          <w:trHeight w:val="2600"/>
        </w:trPr>
        <w:tc>
          <w:tcPr>
            <w:tcW w:w="467"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lastRenderedPageBreak/>
              <w:t>5</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L-D</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Diagnóstico situacional de los diferentes videos de las audiencias elaborados por USAID, desde el mismo plantel educativo, cada alumno puede </w:t>
            </w:r>
            <w:proofErr w:type="spellStart"/>
            <w:r>
              <w:rPr>
                <w:rFonts w:ascii="Arial Narrow" w:eastAsia="Arial Narrow" w:hAnsi="Arial Narrow" w:cs="Arial Narrow"/>
                <w:b/>
                <w:color w:val="000000"/>
                <w:sz w:val="16"/>
                <w:szCs w:val="16"/>
              </w:rPr>
              <w:t>accesar</w:t>
            </w:r>
            <w:proofErr w:type="spellEnd"/>
            <w:r>
              <w:rPr>
                <w:rFonts w:ascii="Arial Narrow" w:eastAsia="Arial Narrow" w:hAnsi="Arial Narrow" w:cs="Arial Narrow"/>
                <w:b/>
                <w:color w:val="000000"/>
                <w:sz w:val="16"/>
                <w:szCs w:val="16"/>
              </w:rPr>
              <w:t xml:space="preserve"> la página web de </w:t>
            </w:r>
            <w:proofErr w:type="spellStart"/>
            <w:r>
              <w:rPr>
                <w:rFonts w:ascii="Arial Narrow" w:eastAsia="Arial Narrow" w:hAnsi="Arial Narrow" w:cs="Arial Narrow"/>
                <w:b/>
                <w:color w:val="000000"/>
                <w:sz w:val="16"/>
                <w:szCs w:val="16"/>
              </w:rPr>
              <w:t>CUValles</w:t>
            </w:r>
            <w:proofErr w:type="spellEnd"/>
            <w:r>
              <w:rPr>
                <w:rFonts w:ascii="Arial Narrow" w:eastAsia="Arial Narrow" w:hAnsi="Arial Narrow" w:cs="Arial Narrow"/>
                <w:b/>
                <w:color w:val="000000"/>
                <w:sz w:val="16"/>
                <w:szCs w:val="16"/>
              </w:rPr>
              <w:t xml:space="preserve"> en el link de sala de juicios orales, en la cual tendrá disponible los vídeos de las audiencias. </w:t>
            </w:r>
            <w:proofErr w:type="spellStart"/>
            <w:r>
              <w:rPr>
                <w:rFonts w:ascii="Arial Narrow" w:eastAsia="Arial Narrow" w:hAnsi="Arial Narrow" w:cs="Arial Narrow"/>
                <w:b/>
                <w:color w:val="000000"/>
                <w:sz w:val="16"/>
                <w:szCs w:val="16"/>
              </w:rPr>
              <w:t>Tecnica</w:t>
            </w:r>
            <w:proofErr w:type="spellEnd"/>
            <w:r>
              <w:rPr>
                <w:rFonts w:ascii="Arial Narrow" w:eastAsia="Arial Narrow" w:hAnsi="Arial Narrow" w:cs="Arial Narrow"/>
                <w:b/>
                <w:color w:val="000000"/>
                <w:sz w:val="16"/>
                <w:szCs w:val="16"/>
              </w:rPr>
              <w:t>: audiovisual.</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E5. Identificación de conocimientos y habilidades a fortalecer. Avance. Identificación de conocimientos y habilidades a fortalecer. El estudiante a partir del análisis de los videos deberá de identificar las habilidades que debe fortalecer para lograr las competencias.</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Este entregable se evaluara sin rubrica como participación a elección del profesor. Tomando en consideración si se realizó el diagnostico de  los diferentes videos de las audiencias.</w:t>
            </w:r>
          </w:p>
        </w:tc>
      </w:tr>
      <w:tr w:rsidR="002C06DB" w:rsidTr="00BE7933">
        <w:trPr>
          <w:trHeight w:val="102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para entregable E5</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462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Cierre individual del caso </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S3</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Lecciones aprendidas. Reporte de progreso en la práctica de las audiencias, de acuerdo al instrumento de evaluación diseñado por el docente, en donde se evaluara: Argumentación jurídica, expresión oral, formalidades de vestuario Se calificará en base a Excelente: 5 pts. Muy bien: 4 pts. Bien: 3 pts. Regular: 2 pts. Deficiente: 1 </w:t>
            </w:r>
            <w:proofErr w:type="spellStart"/>
            <w:r>
              <w:rPr>
                <w:rFonts w:ascii="Arial Narrow" w:eastAsia="Arial Narrow" w:hAnsi="Arial Narrow" w:cs="Arial Narrow"/>
                <w:b/>
                <w:i/>
                <w:color w:val="000000"/>
                <w:sz w:val="16"/>
                <w:szCs w:val="16"/>
              </w:rPr>
              <w:t>pto</w:t>
            </w:r>
            <w:proofErr w:type="spellEnd"/>
            <w:r>
              <w:rPr>
                <w:rFonts w:ascii="Arial Narrow" w:eastAsia="Arial Narrow" w:hAnsi="Arial Narrow" w:cs="Arial Narrow"/>
                <w:b/>
                <w:i/>
                <w:color w:val="000000"/>
                <w:sz w:val="16"/>
                <w:szCs w:val="16"/>
              </w:rPr>
              <w:t>-</w:t>
            </w:r>
          </w:p>
        </w:tc>
      </w:tr>
      <w:tr w:rsidR="002C06DB" w:rsidTr="00BE7933">
        <w:trPr>
          <w:trHeight w:val="504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lastRenderedPageBreak/>
              <w:t>5.5</w:t>
            </w:r>
          </w:p>
        </w:tc>
        <w:tc>
          <w:tcPr>
            <w:tcW w:w="40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I-4</w:t>
            </w: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Visita a audiencia. A elección del profesor podrá ser actividad individual o de grupo. Acudir a un Tribunal de Control y Oralidad a presenciar una audiencia. Técnicas: Experimentación directa "presenciar una audiencia", y trabajo de campo. El profesor entregará al alumno un formato elaborado minuciosamente, que el alumno </w:t>
            </w:r>
            <w:proofErr w:type="spellStart"/>
            <w:r>
              <w:rPr>
                <w:rFonts w:ascii="Arial Narrow" w:eastAsia="Arial Narrow" w:hAnsi="Arial Narrow" w:cs="Arial Narrow"/>
                <w:b/>
                <w:color w:val="000000"/>
                <w:sz w:val="16"/>
                <w:szCs w:val="16"/>
              </w:rPr>
              <w:t>debera</w:t>
            </w:r>
            <w:proofErr w:type="spellEnd"/>
            <w:r>
              <w:rPr>
                <w:rFonts w:ascii="Arial Narrow" w:eastAsia="Arial Narrow" w:hAnsi="Arial Narrow" w:cs="Arial Narrow"/>
                <w:b/>
                <w:color w:val="000000"/>
                <w:sz w:val="16"/>
                <w:szCs w:val="16"/>
              </w:rPr>
              <w:t xml:space="preserve"> contestar, sobre: tipo de la audiencia y de las autoridades, del defensor, imputado y víctima, testigos, argumentos de la teoría del caso, del Fiscal, como del Defensor, las Intervenciones del Juez y los hallazgos personales</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E6. Formato y reporte de hallazgos</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Este entregable se evaluara sin rubrica como participación a elección del profesor. Tomando en consideración el análisis que se realice de la audiencia presenciada, de acuerdo al formato que previamente le fue entregado al alumno por parte del profesor.</w:t>
            </w:r>
          </w:p>
        </w:tc>
      </w:tr>
      <w:tr w:rsidR="002C06DB" w:rsidTr="00BE7933">
        <w:trPr>
          <w:trHeight w:val="80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6</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SESIÓN DE AJUSTE</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180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SEMANA / SESIÓN</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FASE DE LA ITERACIÓN</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w:t>
            </w:r>
          </w:p>
        </w:tc>
        <w:tc>
          <w:tcPr>
            <w:tcW w:w="2476"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RUBRICA DE EVALUACIÓN</w:t>
            </w:r>
          </w:p>
        </w:tc>
      </w:tr>
      <w:tr w:rsidR="002C06DB" w:rsidTr="00BE7933">
        <w:trPr>
          <w:trHeight w:val="348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7</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Representación de audiencia inicial. El profesor estará en todo momento en la organización de la audiencia, como en contacto directo con sus participantes, </w:t>
            </w:r>
            <w:proofErr w:type="spellStart"/>
            <w:r>
              <w:rPr>
                <w:rFonts w:ascii="Arial Narrow" w:eastAsia="Arial Narrow" w:hAnsi="Arial Narrow" w:cs="Arial Narrow"/>
                <w:b/>
                <w:color w:val="000000"/>
                <w:sz w:val="16"/>
                <w:szCs w:val="16"/>
              </w:rPr>
              <w:t>apoyandolos</w:t>
            </w:r>
            <w:proofErr w:type="spellEnd"/>
            <w:r>
              <w:rPr>
                <w:rFonts w:ascii="Arial Narrow" w:eastAsia="Arial Narrow" w:hAnsi="Arial Narrow" w:cs="Arial Narrow"/>
                <w:b/>
                <w:color w:val="000000"/>
                <w:sz w:val="16"/>
                <w:szCs w:val="16"/>
              </w:rPr>
              <w:t>. Se sugiere la invitación a un Juez de Control, un Fiscal y un Defensor que funjan como testigos de calidad, con voz y voto. Técnica: Representación. Diseñara el alumno su caso con el fin de aplicarlo de manera experimental</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E7.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2C06DB" w:rsidTr="00BE7933">
        <w:trPr>
          <w:trHeight w:val="1060"/>
        </w:trPr>
        <w:tc>
          <w:tcPr>
            <w:tcW w:w="467"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8</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Segunda parte. Representación de audiencia inicial</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E7.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2C06DB" w:rsidTr="00BE7933">
        <w:trPr>
          <w:trHeight w:val="60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individual del caso en sabana.</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Registro en sabana</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340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8.5</w:t>
            </w:r>
          </w:p>
        </w:tc>
        <w:tc>
          <w:tcPr>
            <w:tcW w:w="40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I-5</w:t>
            </w:r>
          </w:p>
        </w:tc>
        <w:tc>
          <w:tcPr>
            <w:tcW w:w="54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L-D</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Práctica de mejora. El alumno analizará el </w:t>
            </w:r>
            <w:proofErr w:type="spellStart"/>
            <w:r>
              <w:rPr>
                <w:rFonts w:ascii="Arial Narrow" w:eastAsia="Arial Narrow" w:hAnsi="Arial Narrow" w:cs="Arial Narrow"/>
                <w:b/>
                <w:color w:val="000000"/>
                <w:sz w:val="16"/>
                <w:szCs w:val="16"/>
              </w:rPr>
              <w:t>vÍdeo</w:t>
            </w:r>
            <w:proofErr w:type="spellEnd"/>
            <w:r>
              <w:rPr>
                <w:rFonts w:ascii="Arial Narrow" w:eastAsia="Arial Narrow" w:hAnsi="Arial Narrow" w:cs="Arial Narrow"/>
                <w:b/>
                <w:color w:val="000000"/>
                <w:sz w:val="16"/>
                <w:szCs w:val="16"/>
              </w:rPr>
              <w:t xml:space="preserve"> que se produjo, detectará cuales han sido las inconsistencias: argumentativas, fáctico, jurídicas o probatorias, errores </w:t>
            </w:r>
            <w:proofErr w:type="spellStart"/>
            <w:r>
              <w:rPr>
                <w:rFonts w:ascii="Arial Narrow" w:eastAsia="Arial Narrow" w:hAnsi="Arial Narrow" w:cs="Arial Narrow"/>
                <w:b/>
                <w:color w:val="000000"/>
                <w:sz w:val="16"/>
                <w:szCs w:val="16"/>
              </w:rPr>
              <w:t>lingüisticos</w:t>
            </w:r>
            <w:proofErr w:type="spellEnd"/>
            <w:r>
              <w:rPr>
                <w:rFonts w:ascii="Arial Narrow" w:eastAsia="Arial Narrow" w:hAnsi="Arial Narrow" w:cs="Arial Narrow"/>
                <w:b/>
                <w:color w:val="000000"/>
                <w:sz w:val="16"/>
                <w:szCs w:val="16"/>
              </w:rPr>
              <w:t xml:space="preserve">, tonos de voz, lenguaje corporal. El equipo se </w:t>
            </w:r>
            <w:proofErr w:type="spellStart"/>
            <w:r>
              <w:rPr>
                <w:rFonts w:ascii="Arial Narrow" w:eastAsia="Arial Narrow" w:hAnsi="Arial Narrow" w:cs="Arial Narrow"/>
                <w:b/>
                <w:color w:val="000000"/>
                <w:sz w:val="16"/>
                <w:szCs w:val="16"/>
              </w:rPr>
              <w:t>videograbará</w:t>
            </w:r>
            <w:proofErr w:type="spellEnd"/>
            <w:r>
              <w:rPr>
                <w:rFonts w:ascii="Arial Narrow" w:eastAsia="Arial Narrow" w:hAnsi="Arial Narrow" w:cs="Arial Narrow"/>
                <w:b/>
                <w:color w:val="000000"/>
                <w:sz w:val="16"/>
                <w:szCs w:val="16"/>
              </w:rPr>
              <w:t xml:space="preserve"> representando el rol que le corresponda corrigiendo las inconsistencias detectadas. </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E8. Reporte del video de equipo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2C06DB" w:rsidTr="00BE7933">
        <w:trPr>
          <w:trHeight w:val="3460"/>
        </w:trPr>
        <w:tc>
          <w:tcPr>
            <w:tcW w:w="467"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9</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Revisión de vídeo de la audiencia grupal</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S4. Lecciones aprendidas. Reporte de progreso</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Deberá identificarse la sabana con el nombre del alumno y la descripción de la actividad en el archivo </w:t>
            </w:r>
          </w:p>
        </w:tc>
      </w:tr>
      <w:tr w:rsidR="002C06DB" w:rsidTr="00BE7933">
        <w:trPr>
          <w:trHeight w:val="190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Revisión de las prácticas de mejora (Videos grabados en equipo). Coevaluación. Diseñar el  instrumento por parte del docente para la evaluación de los compañeros de equipo </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344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lastRenderedPageBreak/>
              <w:t>9.5</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Etapa intermedia. Primera fase (escrita). Los alumnos en equipo de acuerdo al rol que se les asignó realizarán un escrito de ofrecimiento de pruebas. Además a los que les </w:t>
            </w:r>
            <w:proofErr w:type="spellStart"/>
            <w:r>
              <w:rPr>
                <w:rFonts w:ascii="Arial Narrow" w:eastAsia="Arial Narrow" w:hAnsi="Arial Narrow" w:cs="Arial Narrow"/>
                <w:b/>
                <w:color w:val="000000"/>
                <w:sz w:val="16"/>
                <w:szCs w:val="16"/>
              </w:rPr>
              <w:t>correspondio</w:t>
            </w:r>
            <w:proofErr w:type="spellEnd"/>
            <w:r>
              <w:rPr>
                <w:rFonts w:ascii="Arial Narrow" w:eastAsia="Arial Narrow" w:hAnsi="Arial Narrow" w:cs="Arial Narrow"/>
                <w:b/>
                <w:color w:val="000000"/>
                <w:sz w:val="16"/>
                <w:szCs w:val="16"/>
              </w:rPr>
              <w:t xml:space="preserve"> el rol del Ministerio Público formularan su acusación conforme al Artículo 335 del CNPP y por lo que ve a la defensa realizarán el escrito en </w:t>
            </w:r>
            <w:proofErr w:type="spellStart"/>
            <w:r>
              <w:rPr>
                <w:rFonts w:ascii="Arial Narrow" w:eastAsia="Arial Narrow" w:hAnsi="Arial Narrow" w:cs="Arial Narrow"/>
                <w:b/>
                <w:color w:val="000000"/>
                <w:sz w:val="16"/>
                <w:szCs w:val="16"/>
              </w:rPr>
              <w:t>terminos</w:t>
            </w:r>
            <w:proofErr w:type="spellEnd"/>
            <w:r>
              <w:rPr>
                <w:rFonts w:ascii="Arial Narrow" w:eastAsia="Arial Narrow" w:hAnsi="Arial Narrow" w:cs="Arial Narrow"/>
                <w:b/>
                <w:color w:val="000000"/>
                <w:sz w:val="16"/>
                <w:szCs w:val="16"/>
              </w:rPr>
              <w:t xml:space="preserve"> del artículo 340 CNPP</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E9. Los alumnos entregaran un escrito acorde a la función asignada ya sea como defensores o Ministerios Públicos. De acuerdo a los Artículos 335 y 340 del CNPP</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Escrito de ofrecimiento de pruebas y de acuerdo al rol asignado: Ministerio Público (escrito de acusación con las formalidades establecidas en el numeral 335 del Código Nacional de Procedimientos Penales) Defensa: Escrito en términos del artículo 340 del Código Nacional de Procedimientos Penales).</w:t>
            </w:r>
          </w:p>
        </w:tc>
      </w:tr>
      <w:tr w:rsidR="002C06DB" w:rsidTr="00BE7933">
        <w:trPr>
          <w:trHeight w:val="180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SEMANA / SESIÓN</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w:t>
            </w:r>
          </w:p>
        </w:tc>
        <w:tc>
          <w:tcPr>
            <w:tcW w:w="2476"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RUBRICA DE EVALUACIÓN</w:t>
            </w:r>
          </w:p>
        </w:tc>
      </w:tr>
      <w:tr w:rsidR="002C06DB" w:rsidTr="00BE7933">
        <w:trPr>
          <w:trHeight w:val="3340"/>
        </w:trPr>
        <w:tc>
          <w:tcPr>
            <w:tcW w:w="467"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10</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 Los alumnos de nueva cuenta </w:t>
            </w:r>
            <w:proofErr w:type="spellStart"/>
            <w:r>
              <w:rPr>
                <w:rFonts w:ascii="Arial Narrow" w:eastAsia="Arial Narrow" w:hAnsi="Arial Narrow" w:cs="Arial Narrow"/>
                <w:b/>
                <w:color w:val="000000"/>
                <w:sz w:val="16"/>
                <w:szCs w:val="16"/>
              </w:rPr>
              <w:t>seran</w:t>
            </w:r>
            <w:proofErr w:type="spellEnd"/>
            <w:r>
              <w:rPr>
                <w:rFonts w:ascii="Arial Narrow" w:eastAsia="Arial Narrow" w:hAnsi="Arial Narrow" w:cs="Arial Narrow"/>
                <w:b/>
                <w:color w:val="000000"/>
                <w:sz w:val="16"/>
                <w:szCs w:val="16"/>
              </w:rPr>
              <w:t xml:space="preserve"> conducidos hasta la Sala de Juicios Orales del Plantel, donde de forma organizada tomaran sus roles y </w:t>
            </w:r>
            <w:proofErr w:type="spellStart"/>
            <w:r>
              <w:rPr>
                <w:rFonts w:ascii="Arial Narrow" w:eastAsia="Arial Narrow" w:hAnsi="Arial Narrow" w:cs="Arial Narrow"/>
                <w:b/>
                <w:color w:val="000000"/>
                <w:sz w:val="16"/>
                <w:szCs w:val="16"/>
              </w:rPr>
              <w:t>produciran</w:t>
            </w:r>
            <w:proofErr w:type="spellEnd"/>
            <w:r>
              <w:rPr>
                <w:rFonts w:ascii="Arial Narrow" w:eastAsia="Arial Narrow" w:hAnsi="Arial Narrow" w:cs="Arial Narrow"/>
                <w:b/>
                <w:color w:val="000000"/>
                <w:sz w:val="16"/>
                <w:szCs w:val="16"/>
              </w:rPr>
              <w:t xml:space="preserve"> la audiencia correspondiente. Se sugiere la presencia del Juez de Control, Ministerio Público y </w:t>
            </w:r>
            <w:proofErr w:type="spellStart"/>
            <w:r>
              <w:rPr>
                <w:rFonts w:ascii="Arial Narrow" w:eastAsia="Arial Narrow" w:hAnsi="Arial Narrow" w:cs="Arial Narrow"/>
                <w:b/>
                <w:color w:val="000000"/>
                <w:sz w:val="16"/>
                <w:szCs w:val="16"/>
              </w:rPr>
              <w:t>Defendor</w:t>
            </w:r>
            <w:proofErr w:type="spellEnd"/>
            <w:r>
              <w:rPr>
                <w:rFonts w:ascii="Arial Narrow" w:eastAsia="Arial Narrow" w:hAnsi="Arial Narrow" w:cs="Arial Narrow"/>
                <w:b/>
                <w:color w:val="000000"/>
                <w:sz w:val="16"/>
                <w:szCs w:val="16"/>
              </w:rPr>
              <w:t xml:space="preserve"> Publico, con calidad de voz y voto "pudiendo hacer una </w:t>
            </w:r>
            <w:proofErr w:type="spellStart"/>
            <w:proofErr w:type="gramStart"/>
            <w:r>
              <w:rPr>
                <w:rFonts w:ascii="Arial Narrow" w:eastAsia="Arial Narrow" w:hAnsi="Arial Narrow" w:cs="Arial Narrow"/>
                <w:b/>
                <w:color w:val="000000"/>
                <w:sz w:val="16"/>
                <w:szCs w:val="16"/>
              </w:rPr>
              <w:t>critica</w:t>
            </w:r>
            <w:proofErr w:type="spellEnd"/>
            <w:proofErr w:type="gramEnd"/>
            <w:r>
              <w:rPr>
                <w:rFonts w:ascii="Arial Narrow" w:eastAsia="Arial Narrow" w:hAnsi="Arial Narrow" w:cs="Arial Narrow"/>
                <w:b/>
                <w:color w:val="000000"/>
                <w:sz w:val="16"/>
                <w:szCs w:val="16"/>
              </w:rPr>
              <w:t xml:space="preserve">". Lo anterior bajo las </w:t>
            </w:r>
            <w:proofErr w:type="spellStart"/>
            <w:r>
              <w:rPr>
                <w:rFonts w:ascii="Arial Narrow" w:eastAsia="Arial Narrow" w:hAnsi="Arial Narrow" w:cs="Arial Narrow"/>
                <w:b/>
                <w:color w:val="000000"/>
                <w:sz w:val="16"/>
                <w:szCs w:val="16"/>
              </w:rPr>
              <w:t>tecnicas</w:t>
            </w:r>
            <w:proofErr w:type="spellEnd"/>
            <w:r>
              <w:rPr>
                <w:rFonts w:ascii="Arial Narrow" w:eastAsia="Arial Narrow" w:hAnsi="Arial Narrow" w:cs="Arial Narrow"/>
                <w:b/>
                <w:color w:val="000000"/>
                <w:sz w:val="16"/>
                <w:szCs w:val="16"/>
              </w:rPr>
              <w:t xml:space="preserve"> de: Representación (simulacro), </w:t>
            </w:r>
            <w:proofErr w:type="spellStart"/>
            <w:r>
              <w:rPr>
                <w:rFonts w:ascii="Arial Narrow" w:eastAsia="Arial Narrow" w:hAnsi="Arial Narrow" w:cs="Arial Narrow"/>
                <w:b/>
                <w:color w:val="000000"/>
                <w:sz w:val="16"/>
                <w:szCs w:val="16"/>
              </w:rPr>
              <w:t>evaluandose</w:t>
            </w:r>
            <w:proofErr w:type="spellEnd"/>
            <w:r>
              <w:rPr>
                <w:rFonts w:ascii="Arial Narrow" w:eastAsia="Arial Narrow" w:hAnsi="Arial Narrow" w:cs="Arial Narrow"/>
                <w:b/>
                <w:color w:val="000000"/>
                <w:sz w:val="16"/>
                <w:szCs w:val="16"/>
              </w:rPr>
              <w:t xml:space="preserve"> estrategias y habilidades, y </w:t>
            </w:r>
            <w:proofErr w:type="spellStart"/>
            <w:r>
              <w:rPr>
                <w:rFonts w:ascii="Arial Narrow" w:eastAsia="Arial Narrow" w:hAnsi="Arial Narrow" w:cs="Arial Narrow"/>
                <w:b/>
                <w:color w:val="000000"/>
                <w:sz w:val="16"/>
                <w:szCs w:val="16"/>
              </w:rPr>
              <w:t>tecnica</w:t>
            </w:r>
            <w:proofErr w:type="spellEnd"/>
            <w:r>
              <w:rPr>
                <w:rFonts w:ascii="Arial Narrow" w:eastAsia="Arial Narrow" w:hAnsi="Arial Narrow" w:cs="Arial Narrow"/>
                <w:b/>
                <w:color w:val="000000"/>
                <w:sz w:val="16"/>
                <w:szCs w:val="16"/>
              </w:rPr>
              <w:t xml:space="preserve"> de proyectos: "el alumnos se enfrente a un problema real y concreto que requiere solución práctico-jurídica".</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E10.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2C06DB" w:rsidTr="00BE7933">
        <w:trPr>
          <w:trHeight w:val="134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proofErr w:type="spellStart"/>
            <w:r>
              <w:rPr>
                <w:rFonts w:ascii="Arial Narrow" w:eastAsia="Arial Narrow" w:hAnsi="Arial Narrow" w:cs="Arial Narrow"/>
                <w:b/>
                <w:color w:val="000000"/>
                <w:sz w:val="16"/>
                <w:szCs w:val="16"/>
              </w:rPr>
              <w:t>Representención</w:t>
            </w:r>
            <w:proofErr w:type="spellEnd"/>
            <w:r>
              <w:rPr>
                <w:rFonts w:ascii="Arial Narrow" w:eastAsia="Arial Narrow" w:hAnsi="Arial Narrow" w:cs="Arial Narrow"/>
                <w:b/>
                <w:color w:val="000000"/>
                <w:sz w:val="16"/>
                <w:szCs w:val="16"/>
              </w:rPr>
              <w:t xml:space="preserve"> de audiencia con el procedimiento abreviado</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1240"/>
        </w:trPr>
        <w:tc>
          <w:tcPr>
            <w:tcW w:w="467"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11</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Representación de audiencia intermedia</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E10.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2C06DB" w:rsidTr="00BE7933">
        <w:trPr>
          <w:trHeight w:val="36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Cierre individual del caso </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Registro en sabana</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222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lastRenderedPageBreak/>
              <w:t>11.5</w:t>
            </w:r>
          </w:p>
        </w:tc>
        <w:tc>
          <w:tcPr>
            <w:tcW w:w="40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I-6</w:t>
            </w:r>
          </w:p>
        </w:tc>
        <w:tc>
          <w:tcPr>
            <w:tcW w:w="543"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L-D</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Práctica de mejora. El alumno analizara el video que se produjo, detectará cuales han sido las inconsistencias: argumentativas, fáctico, jurídicas o probatorias, errores </w:t>
            </w:r>
            <w:proofErr w:type="spellStart"/>
            <w:r>
              <w:rPr>
                <w:rFonts w:ascii="Arial Narrow" w:eastAsia="Arial Narrow" w:hAnsi="Arial Narrow" w:cs="Arial Narrow"/>
                <w:b/>
                <w:color w:val="000000"/>
                <w:sz w:val="16"/>
                <w:szCs w:val="16"/>
              </w:rPr>
              <w:t>linguisticos</w:t>
            </w:r>
            <w:proofErr w:type="spellEnd"/>
            <w:r>
              <w:rPr>
                <w:rFonts w:ascii="Arial Narrow" w:eastAsia="Arial Narrow" w:hAnsi="Arial Narrow" w:cs="Arial Narrow"/>
                <w:b/>
                <w:color w:val="000000"/>
                <w:sz w:val="16"/>
                <w:szCs w:val="16"/>
              </w:rPr>
              <w:t xml:space="preserve">, tonos de voz, lenguaje corporal. El equipo se </w:t>
            </w:r>
            <w:proofErr w:type="spellStart"/>
            <w:r>
              <w:rPr>
                <w:rFonts w:ascii="Arial Narrow" w:eastAsia="Arial Narrow" w:hAnsi="Arial Narrow" w:cs="Arial Narrow"/>
                <w:b/>
                <w:color w:val="000000"/>
                <w:sz w:val="16"/>
                <w:szCs w:val="16"/>
              </w:rPr>
              <w:t>videograbará</w:t>
            </w:r>
            <w:proofErr w:type="spellEnd"/>
            <w:r>
              <w:rPr>
                <w:rFonts w:ascii="Arial Narrow" w:eastAsia="Arial Narrow" w:hAnsi="Arial Narrow" w:cs="Arial Narrow"/>
                <w:b/>
                <w:color w:val="000000"/>
                <w:sz w:val="16"/>
                <w:szCs w:val="16"/>
              </w:rPr>
              <w:t xml:space="preserve"> representando el rol que le corresponda corrigiendo las inconsistencias detectadas. </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E11 Reporte del video de equipo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96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12</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Revisión de la práctica de mejoras en base a la </w:t>
            </w:r>
            <w:proofErr w:type="spellStart"/>
            <w:r>
              <w:rPr>
                <w:rFonts w:ascii="Arial Narrow" w:eastAsia="Arial Narrow" w:hAnsi="Arial Narrow" w:cs="Arial Narrow"/>
                <w:b/>
                <w:color w:val="000000"/>
                <w:sz w:val="16"/>
                <w:szCs w:val="16"/>
              </w:rPr>
              <w:t>rubrica</w:t>
            </w:r>
            <w:proofErr w:type="spellEnd"/>
            <w:r>
              <w:rPr>
                <w:rFonts w:ascii="Arial Narrow" w:eastAsia="Arial Narrow" w:hAnsi="Arial Narrow" w:cs="Arial Narrow"/>
                <w:b/>
                <w:color w:val="000000"/>
                <w:sz w:val="16"/>
                <w:szCs w:val="16"/>
              </w:rPr>
              <w:t xml:space="preserve">. </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S5. Lecciones aprendidas. Reporte de progreso</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76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13</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Representación de audiencia de juicio</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E12.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2C06DB" w:rsidTr="00BE7933">
        <w:trPr>
          <w:trHeight w:val="1960"/>
        </w:trPr>
        <w:tc>
          <w:tcPr>
            <w:tcW w:w="467" w:type="dxa"/>
            <w:vMerge w:val="restart"/>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14</w:t>
            </w: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Representación de audiencia de juicio. </w:t>
            </w:r>
            <w:proofErr w:type="spellStart"/>
            <w:r>
              <w:rPr>
                <w:rFonts w:ascii="Arial Narrow" w:eastAsia="Arial Narrow" w:hAnsi="Arial Narrow" w:cs="Arial Narrow"/>
                <w:b/>
                <w:color w:val="000000"/>
                <w:sz w:val="16"/>
                <w:szCs w:val="16"/>
              </w:rPr>
              <w:t>Ténicas</w:t>
            </w:r>
            <w:proofErr w:type="gramStart"/>
            <w:r>
              <w:rPr>
                <w:rFonts w:ascii="Arial Narrow" w:eastAsia="Arial Narrow" w:hAnsi="Arial Narrow" w:cs="Arial Narrow"/>
                <w:b/>
                <w:color w:val="000000"/>
                <w:sz w:val="16"/>
                <w:szCs w:val="16"/>
              </w:rPr>
              <w:t>:representación</w:t>
            </w:r>
            <w:proofErr w:type="spellEnd"/>
            <w:proofErr w:type="gramEnd"/>
            <w:r>
              <w:rPr>
                <w:rFonts w:ascii="Arial Narrow" w:eastAsia="Arial Narrow" w:hAnsi="Arial Narrow" w:cs="Arial Narrow"/>
                <w:b/>
                <w:color w:val="000000"/>
                <w:sz w:val="16"/>
                <w:szCs w:val="16"/>
              </w:rPr>
              <w:t xml:space="preserve"> (simulacro) y proyectos. Examinar estrategias y habilidades de cada alumno, la forma en que enfrenta la situación y la solución práctico-jurídica</w:t>
            </w:r>
          </w:p>
        </w:tc>
        <w:tc>
          <w:tcPr>
            <w:tcW w:w="2476"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E12.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2C06DB" w:rsidTr="00BE7933">
        <w:trPr>
          <w:trHeight w:val="360"/>
        </w:trPr>
        <w:tc>
          <w:tcPr>
            <w:tcW w:w="467"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2C06DB" w:rsidRDefault="002C06DB" w:rsidP="00BE7933">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individual del caso</w:t>
            </w:r>
          </w:p>
        </w:tc>
        <w:tc>
          <w:tcPr>
            <w:tcW w:w="2476"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150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14.5</w:t>
            </w:r>
          </w:p>
        </w:tc>
        <w:tc>
          <w:tcPr>
            <w:tcW w:w="40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Revisión de portafolio de evidencias (videos, reportes, sabana, entregables). A cargo del profesor, Se sugiere llevar una evaluación desde inicio de cada alumno en sus participaciones de las audiencias</w:t>
            </w:r>
          </w:p>
        </w:tc>
        <w:tc>
          <w:tcPr>
            <w:tcW w:w="2476"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2C06DB" w:rsidTr="00BE7933">
        <w:trPr>
          <w:trHeight w:val="2340"/>
        </w:trPr>
        <w:tc>
          <w:tcPr>
            <w:tcW w:w="467"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15</w:t>
            </w:r>
          </w:p>
        </w:tc>
        <w:tc>
          <w:tcPr>
            <w:tcW w:w="40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543"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del curso. A cargo del profesor. Técnica: proyección del mejor audiovisual, mejor equipo, resaltar las cualidades de forma individual de cada equipo y exposición de calificaciones</w:t>
            </w:r>
          </w:p>
        </w:tc>
        <w:tc>
          <w:tcPr>
            <w:tcW w:w="2476" w:type="dxa"/>
          </w:tcPr>
          <w:p w:rsidR="002C06DB" w:rsidRDefault="002C06DB" w:rsidP="00BE7933">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1718" w:type="dxa"/>
          </w:tcPr>
          <w:p w:rsidR="002C06DB" w:rsidRDefault="002C06DB" w:rsidP="00BE7933">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bl>
    <w:p w:rsidR="002C06DB" w:rsidRDefault="002C06DB" w:rsidP="002C06DB">
      <w:pPr>
        <w:jc w:val="left"/>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3248C6">
      <w:pPr>
        <w:jc w:val="left"/>
        <w:rPr>
          <w:rFonts w:ascii="Arial" w:eastAsia="Arial" w:hAnsi="Arial" w:cs="Arial"/>
          <w:b/>
          <w:color w:val="000000"/>
        </w:rPr>
      </w:pPr>
      <w:r>
        <w:br w:type="page"/>
      </w:r>
    </w:p>
    <w:p w:rsidR="00CB13D9" w:rsidRDefault="00CB13D9">
      <w:pPr>
        <w:jc w:val="left"/>
        <w:rPr>
          <w:rFonts w:ascii="Arial" w:eastAsia="Arial" w:hAnsi="Arial" w:cs="Arial"/>
          <w:b/>
          <w:color w:val="000000"/>
        </w:rPr>
      </w:pPr>
    </w:p>
    <w:tbl>
      <w:tblPr>
        <w:tblStyle w:val="ab"/>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403"/>
        <w:gridCol w:w="543"/>
        <w:gridCol w:w="4355"/>
        <w:gridCol w:w="2476"/>
        <w:gridCol w:w="1718"/>
      </w:tblGrid>
      <w:tr w:rsidR="00CB13D9">
        <w:trPr>
          <w:trHeight w:val="1800"/>
        </w:trPr>
        <w:tc>
          <w:tcPr>
            <w:tcW w:w="467" w:type="dxa"/>
          </w:tcPr>
          <w:p w:rsidR="00CB13D9" w:rsidRDefault="003248C6">
            <w:pPr>
              <w:ind w:left="113" w:right="113"/>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SEMANA / SESIÓN</w:t>
            </w:r>
          </w:p>
        </w:tc>
        <w:tc>
          <w:tcPr>
            <w:tcW w:w="403" w:type="dxa"/>
          </w:tcPr>
          <w:p w:rsidR="00CB13D9" w:rsidRDefault="003248C6">
            <w:pPr>
              <w:ind w:left="113" w:right="113"/>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ITERACIÓN MÈTODO DE CASO</w:t>
            </w:r>
          </w:p>
        </w:tc>
        <w:tc>
          <w:tcPr>
            <w:tcW w:w="543" w:type="dxa"/>
          </w:tcPr>
          <w:p w:rsidR="00CB13D9" w:rsidRDefault="003248C6">
            <w:pPr>
              <w:ind w:left="113" w:right="113"/>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FASE DE LA ITERACIÓN</w:t>
            </w:r>
          </w:p>
        </w:tc>
        <w:tc>
          <w:tcPr>
            <w:tcW w:w="4355" w:type="dxa"/>
          </w:tcPr>
          <w:p w:rsidR="00CB13D9" w:rsidRDefault="003248C6">
            <w:pPr>
              <w:ind w:left="113" w:right="113"/>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w:t>
            </w:r>
          </w:p>
        </w:tc>
        <w:tc>
          <w:tcPr>
            <w:tcW w:w="2476" w:type="dxa"/>
          </w:tcPr>
          <w:p w:rsidR="00CB13D9" w:rsidRDefault="003248C6">
            <w:pPr>
              <w:ind w:left="113" w:right="113"/>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w:t>
            </w:r>
          </w:p>
        </w:tc>
        <w:tc>
          <w:tcPr>
            <w:tcW w:w="1718" w:type="dxa"/>
          </w:tcPr>
          <w:p w:rsidR="00CB13D9" w:rsidRDefault="003248C6">
            <w:pPr>
              <w:ind w:left="113" w:right="113"/>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RUBRICA DE EVALUACIÓN</w:t>
            </w:r>
          </w:p>
        </w:tc>
      </w:tr>
      <w:tr w:rsidR="00CB13D9">
        <w:trPr>
          <w:trHeight w:val="2680"/>
        </w:trPr>
        <w:tc>
          <w:tcPr>
            <w:tcW w:w="467"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1     </w:t>
            </w:r>
          </w:p>
        </w:tc>
        <w:tc>
          <w:tcPr>
            <w:tcW w:w="40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I-1</w:t>
            </w:r>
          </w:p>
        </w:tc>
        <w:tc>
          <w:tcPr>
            <w:tcW w:w="54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Encuadre del </w:t>
            </w:r>
            <w:proofErr w:type="spellStart"/>
            <w:r>
              <w:rPr>
                <w:rFonts w:ascii="Arial Narrow" w:eastAsia="Arial Narrow" w:hAnsi="Arial Narrow" w:cs="Arial Narrow"/>
                <w:b/>
                <w:color w:val="000000"/>
                <w:sz w:val="16"/>
                <w:szCs w:val="16"/>
              </w:rPr>
              <w:t>curso.En</w:t>
            </w:r>
            <w:proofErr w:type="spellEnd"/>
            <w:r>
              <w:rPr>
                <w:rFonts w:ascii="Arial Narrow" w:eastAsia="Arial Narrow" w:hAnsi="Arial Narrow" w:cs="Arial Narrow"/>
                <w:b/>
                <w:color w:val="000000"/>
                <w:sz w:val="16"/>
                <w:szCs w:val="16"/>
              </w:rPr>
              <w:t xml:space="preserve"> exposición en formato digital, el Profesor dará a conocer el "Caso Rubí Marisol", una vez hecho lo anterior, y cuestionará cuales fueron las Leyes Federales y Tratados Internacionales, así como leyes secundarias vulneradas. Cerrará la exposición con una sesión de preguntas y respuestas, con la finalidad de que se haya comprendido. </w:t>
            </w:r>
            <w:r>
              <w:rPr>
                <w:rFonts w:ascii="Arial Narrow" w:eastAsia="Arial Narrow" w:hAnsi="Arial Narrow" w:cs="Arial Narrow"/>
                <w:b/>
                <w:color w:val="000000"/>
                <w:sz w:val="16"/>
                <w:szCs w:val="16"/>
                <w:u w:val="single"/>
              </w:rPr>
              <w:t>Que sea una introducción por el profesor.</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Mapa Conceptual. Elaborado por cada alumno. Este trabajo no se considerará un entregable, ya que será introductorio básico, de acuerdo a los conocimientos previos del caso</w:t>
            </w:r>
          </w:p>
        </w:tc>
        <w:tc>
          <w:tcPr>
            <w:tcW w:w="1718" w:type="dxa"/>
            <w:vMerge w:val="restart"/>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Sin evaluación </w:t>
            </w:r>
          </w:p>
        </w:tc>
      </w:tr>
      <w:tr w:rsidR="00CB13D9">
        <w:trPr>
          <w:trHeight w:val="260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Recapitulación diagnóstica. A continuación el grupo se reunirá en equipos de tres a cuatro personas libremente; la información antes dada la socializaran e intercambiaran puntos de vista, con la finalidad de familiarizarse con el caso histórica y jurídicamente, además identificará los saberes necesarios, es decir lo que requieren investigar, y  tengan mentalmente un orden histórico–jurídico de los hechos y realicen una relación de las normas y artículos posiblemente vulnerados.</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CB13D9">
        <w:trPr>
          <w:trHeight w:val="202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Introducción y contexto del caso "Caso Rubí Marisol". En equipos expondrán ante el grupo la información de lo que saben del caso y lo que requieren investigar para ampliar el conocimiento del mismo y sus aspectos jurídicos</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CB13D9">
        <w:trPr>
          <w:trHeight w:val="432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lastRenderedPageBreak/>
              <w:t>1.5</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Lectura e investigación libre del "Caso Rubí Marisol". Cada alumno investigará del caso en internet (Supremo Tribunal de Justicia del Estado de Chihuahua, Suprema Corte de Justicia de la Nación, "con el objetivo de revisar las resoluciones emitidas") diferentes medios de comunicación: (periódicos: El Universal, El Reforma, Locales de Chihuahua, Revista Proceso y en la Biblioteca de la Universidad </w:t>
            </w:r>
            <w:proofErr w:type="spellStart"/>
            <w:r>
              <w:rPr>
                <w:rFonts w:ascii="Arial Narrow" w:eastAsia="Arial Narrow" w:hAnsi="Arial Narrow" w:cs="Arial Narrow"/>
                <w:b/>
                <w:color w:val="000000"/>
                <w:sz w:val="16"/>
                <w:szCs w:val="16"/>
              </w:rPr>
              <w:t>Publica</w:t>
            </w:r>
            <w:proofErr w:type="spellEnd"/>
            <w:r>
              <w:rPr>
                <w:rFonts w:ascii="Arial Narrow" w:eastAsia="Arial Narrow" w:hAnsi="Arial Narrow" w:cs="Arial Narrow"/>
                <w:b/>
                <w:color w:val="000000"/>
                <w:sz w:val="16"/>
                <w:szCs w:val="16"/>
              </w:rPr>
              <w:t xml:space="preserve"> de Chihuahua, </w:t>
            </w:r>
            <w:proofErr w:type="spellStart"/>
            <w:r>
              <w:rPr>
                <w:rFonts w:ascii="Arial Narrow" w:eastAsia="Arial Narrow" w:hAnsi="Arial Narrow" w:cs="Arial Narrow"/>
                <w:b/>
                <w:color w:val="000000"/>
                <w:sz w:val="16"/>
                <w:szCs w:val="16"/>
              </w:rPr>
              <w:t>asi</w:t>
            </w:r>
            <w:proofErr w:type="spellEnd"/>
            <w:r>
              <w:rPr>
                <w:rFonts w:ascii="Arial Narrow" w:eastAsia="Arial Narrow" w:hAnsi="Arial Narrow" w:cs="Arial Narrow"/>
                <w:b/>
                <w:color w:val="000000"/>
                <w:sz w:val="16"/>
                <w:szCs w:val="16"/>
              </w:rPr>
              <w:t xml:space="preserve"> como de la UNAM.) </w:t>
            </w:r>
            <w:proofErr w:type="spellStart"/>
            <w:r>
              <w:rPr>
                <w:rFonts w:ascii="Arial Narrow" w:eastAsia="Arial Narrow" w:hAnsi="Arial Narrow" w:cs="Arial Narrow"/>
                <w:b/>
                <w:color w:val="000000"/>
                <w:sz w:val="16"/>
                <w:szCs w:val="16"/>
              </w:rPr>
              <w:t>Substanciandolo</w:t>
            </w:r>
            <w:proofErr w:type="spellEnd"/>
            <w:r>
              <w:rPr>
                <w:rFonts w:ascii="Arial Narrow" w:eastAsia="Arial Narrow" w:hAnsi="Arial Narrow" w:cs="Arial Narrow"/>
                <w:b/>
                <w:color w:val="000000"/>
                <w:sz w:val="16"/>
                <w:szCs w:val="16"/>
              </w:rPr>
              <w:t xml:space="preserve"> además, con lecturas particulares respecto del marco jurídico al que él profesor hizo mención.</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S1 Sabana. Resumen. De cada fuente que el alumno haya investigado documentara los datos relevantes y realizará un resumen, con la finalidad, de que el caso </w:t>
            </w:r>
            <w:proofErr w:type="spellStart"/>
            <w:r>
              <w:rPr>
                <w:rFonts w:ascii="Arial Narrow" w:eastAsia="Arial Narrow" w:hAnsi="Arial Narrow" w:cs="Arial Narrow"/>
                <w:b/>
                <w:i/>
                <w:color w:val="000000"/>
                <w:sz w:val="16"/>
                <w:szCs w:val="16"/>
              </w:rPr>
              <w:t>Rubi</w:t>
            </w:r>
            <w:proofErr w:type="spellEnd"/>
            <w:r>
              <w:rPr>
                <w:rFonts w:ascii="Arial Narrow" w:eastAsia="Arial Narrow" w:hAnsi="Arial Narrow" w:cs="Arial Narrow"/>
                <w:b/>
                <w:i/>
                <w:color w:val="000000"/>
                <w:sz w:val="16"/>
                <w:szCs w:val="16"/>
              </w:rPr>
              <w:t>, comience a quedar signado en su mente, a partir de lo cual comenzará a reflexionar de forma particular</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Para recibir los entregables se requiere el registro de la documentación en la sabana. Deberá identificarse la sabana con el nombre del alumno y la descripción de la actividad en el archivo</w:t>
            </w:r>
          </w:p>
        </w:tc>
      </w:tr>
      <w:tr w:rsidR="00CB13D9">
        <w:trPr>
          <w:trHeight w:val="5440"/>
        </w:trPr>
        <w:tc>
          <w:tcPr>
            <w:tcW w:w="467"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Análisis de la información, a la luz de los elementos de la teoría del caso. Fáctico, jurídico y probatorio. Los alumnos se </w:t>
            </w:r>
            <w:proofErr w:type="spellStart"/>
            <w:r>
              <w:rPr>
                <w:rFonts w:ascii="Arial Narrow" w:eastAsia="Arial Narrow" w:hAnsi="Arial Narrow" w:cs="Arial Narrow"/>
                <w:b/>
                <w:color w:val="000000"/>
                <w:sz w:val="16"/>
                <w:szCs w:val="16"/>
              </w:rPr>
              <w:t>reuniran</w:t>
            </w:r>
            <w:proofErr w:type="spellEnd"/>
            <w:r>
              <w:rPr>
                <w:rFonts w:ascii="Arial Narrow" w:eastAsia="Arial Narrow" w:hAnsi="Arial Narrow" w:cs="Arial Narrow"/>
                <w:b/>
                <w:color w:val="000000"/>
                <w:sz w:val="16"/>
                <w:szCs w:val="16"/>
              </w:rPr>
              <w:t xml:space="preserve"> en equipo de manera que el profesor los designe, </w:t>
            </w:r>
            <w:proofErr w:type="spellStart"/>
            <w:r>
              <w:rPr>
                <w:rFonts w:ascii="Arial Narrow" w:eastAsia="Arial Narrow" w:hAnsi="Arial Narrow" w:cs="Arial Narrow"/>
                <w:b/>
                <w:color w:val="000000"/>
                <w:sz w:val="16"/>
                <w:szCs w:val="16"/>
              </w:rPr>
              <w:t>haran</w:t>
            </w:r>
            <w:proofErr w:type="spellEnd"/>
            <w:r>
              <w:rPr>
                <w:rFonts w:ascii="Arial Narrow" w:eastAsia="Arial Narrow" w:hAnsi="Arial Narrow" w:cs="Arial Narrow"/>
                <w:b/>
                <w:color w:val="000000"/>
                <w:sz w:val="16"/>
                <w:szCs w:val="16"/>
              </w:rPr>
              <w:t xml:space="preserve"> su </w:t>
            </w:r>
            <w:proofErr w:type="spellStart"/>
            <w:r>
              <w:rPr>
                <w:rFonts w:ascii="Arial Narrow" w:eastAsia="Arial Narrow" w:hAnsi="Arial Narrow" w:cs="Arial Narrow"/>
                <w:b/>
                <w:color w:val="000000"/>
                <w:sz w:val="16"/>
                <w:szCs w:val="16"/>
              </w:rPr>
              <w:t>plantemiento</w:t>
            </w:r>
            <w:proofErr w:type="spellEnd"/>
            <w:r>
              <w:rPr>
                <w:rFonts w:ascii="Arial Narrow" w:eastAsia="Arial Narrow" w:hAnsi="Arial Narrow" w:cs="Arial Narrow"/>
                <w:b/>
                <w:color w:val="000000"/>
                <w:sz w:val="16"/>
                <w:szCs w:val="16"/>
              </w:rPr>
              <w:t xml:space="preserve"> del caso; estableciendo cuales fueron los preceptos jurídicos aplicados e indicarán, de forma </w:t>
            </w:r>
            <w:proofErr w:type="spellStart"/>
            <w:r>
              <w:rPr>
                <w:rFonts w:ascii="Arial Narrow" w:eastAsia="Arial Narrow" w:hAnsi="Arial Narrow" w:cs="Arial Narrow"/>
                <w:b/>
                <w:color w:val="000000"/>
                <w:sz w:val="16"/>
                <w:szCs w:val="16"/>
              </w:rPr>
              <w:t>suscinta</w:t>
            </w:r>
            <w:proofErr w:type="spellEnd"/>
            <w:r>
              <w:rPr>
                <w:rFonts w:ascii="Arial Narrow" w:eastAsia="Arial Narrow" w:hAnsi="Arial Narrow" w:cs="Arial Narrow"/>
                <w:b/>
                <w:color w:val="000000"/>
                <w:sz w:val="16"/>
                <w:szCs w:val="16"/>
              </w:rPr>
              <w:t xml:space="preserve"> los elementos de prueba que se recabaron.</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 Cuadro sinóptico (en equipo). A partir de la </w:t>
            </w:r>
            <w:proofErr w:type="spellStart"/>
            <w:r>
              <w:rPr>
                <w:rFonts w:ascii="Arial Narrow" w:eastAsia="Arial Narrow" w:hAnsi="Arial Narrow" w:cs="Arial Narrow"/>
                <w:b/>
                <w:i/>
                <w:color w:val="000000"/>
                <w:sz w:val="16"/>
                <w:szCs w:val="16"/>
              </w:rPr>
              <w:t>informacion</w:t>
            </w:r>
            <w:proofErr w:type="spellEnd"/>
            <w:r>
              <w:rPr>
                <w:rFonts w:ascii="Arial Narrow" w:eastAsia="Arial Narrow" w:hAnsi="Arial Narrow" w:cs="Arial Narrow"/>
                <w:b/>
                <w:i/>
                <w:color w:val="000000"/>
                <w:sz w:val="16"/>
                <w:szCs w:val="16"/>
              </w:rPr>
              <w:t xml:space="preserve"> hasta este momento obtenida y del </w:t>
            </w:r>
            <w:proofErr w:type="spellStart"/>
            <w:r>
              <w:rPr>
                <w:rFonts w:ascii="Arial Narrow" w:eastAsia="Arial Narrow" w:hAnsi="Arial Narrow" w:cs="Arial Narrow"/>
                <w:b/>
                <w:i/>
                <w:color w:val="000000"/>
                <w:sz w:val="16"/>
                <w:szCs w:val="16"/>
              </w:rPr>
              <w:t>analisis</w:t>
            </w:r>
            <w:proofErr w:type="spellEnd"/>
            <w:r>
              <w:rPr>
                <w:rFonts w:ascii="Arial Narrow" w:eastAsia="Arial Narrow" w:hAnsi="Arial Narrow" w:cs="Arial Narrow"/>
                <w:b/>
                <w:i/>
                <w:color w:val="000000"/>
                <w:sz w:val="16"/>
                <w:szCs w:val="16"/>
              </w:rPr>
              <w:t xml:space="preserve"> que realice, el alumno realizará un cuadro sinóptico en el cual identificará los elementos de la teoría del caso: fácticos, jurídicos y probatorios. En el caso de los fácticos, se encuentra ya en condiciones de plantearse lo que realmente </w:t>
            </w:r>
            <w:proofErr w:type="spellStart"/>
            <w:r>
              <w:rPr>
                <w:rFonts w:ascii="Arial Narrow" w:eastAsia="Arial Narrow" w:hAnsi="Arial Narrow" w:cs="Arial Narrow"/>
                <w:b/>
                <w:i/>
                <w:color w:val="000000"/>
                <w:sz w:val="16"/>
                <w:szCs w:val="16"/>
              </w:rPr>
              <w:t>ocurrio</w:t>
            </w:r>
            <w:proofErr w:type="spellEnd"/>
            <w:r>
              <w:rPr>
                <w:rFonts w:ascii="Arial Narrow" w:eastAsia="Arial Narrow" w:hAnsi="Arial Narrow" w:cs="Arial Narrow"/>
                <w:b/>
                <w:i/>
                <w:color w:val="000000"/>
                <w:sz w:val="16"/>
                <w:szCs w:val="16"/>
              </w:rPr>
              <w:t xml:space="preserve">, lo que le </w:t>
            </w:r>
            <w:proofErr w:type="spellStart"/>
            <w:r>
              <w:rPr>
                <w:rFonts w:ascii="Arial Narrow" w:eastAsia="Arial Narrow" w:hAnsi="Arial Narrow" w:cs="Arial Narrow"/>
                <w:b/>
                <w:i/>
                <w:color w:val="000000"/>
                <w:sz w:val="16"/>
                <w:szCs w:val="16"/>
              </w:rPr>
              <w:t>permitira</w:t>
            </w:r>
            <w:proofErr w:type="spellEnd"/>
            <w:r>
              <w:rPr>
                <w:rFonts w:ascii="Arial Narrow" w:eastAsia="Arial Narrow" w:hAnsi="Arial Narrow" w:cs="Arial Narrow"/>
                <w:b/>
                <w:i/>
                <w:color w:val="000000"/>
                <w:sz w:val="16"/>
                <w:szCs w:val="16"/>
              </w:rPr>
              <w:t xml:space="preserve"> conocer a detalle el suceso materia de </w:t>
            </w:r>
            <w:proofErr w:type="spellStart"/>
            <w:r>
              <w:rPr>
                <w:rFonts w:ascii="Arial Narrow" w:eastAsia="Arial Narrow" w:hAnsi="Arial Narrow" w:cs="Arial Narrow"/>
                <w:b/>
                <w:i/>
                <w:color w:val="000000"/>
                <w:sz w:val="16"/>
                <w:szCs w:val="16"/>
              </w:rPr>
              <w:t>imputacion</w:t>
            </w:r>
            <w:proofErr w:type="spellEnd"/>
            <w:r>
              <w:rPr>
                <w:rFonts w:ascii="Arial Narrow" w:eastAsia="Arial Narrow" w:hAnsi="Arial Narrow" w:cs="Arial Narrow"/>
                <w:b/>
                <w:i/>
                <w:color w:val="000000"/>
                <w:sz w:val="16"/>
                <w:szCs w:val="16"/>
              </w:rPr>
              <w:t xml:space="preserve"> penal, por otro lado identificar los hechos relevantes que permitan establecer o no la responsabilidad del imputado. La </w:t>
            </w:r>
            <w:proofErr w:type="spellStart"/>
            <w:r>
              <w:rPr>
                <w:rFonts w:ascii="Arial Narrow" w:eastAsia="Arial Narrow" w:hAnsi="Arial Narrow" w:cs="Arial Narrow"/>
                <w:b/>
                <w:i/>
                <w:color w:val="000000"/>
                <w:sz w:val="16"/>
                <w:szCs w:val="16"/>
              </w:rPr>
              <w:t>identificacion</w:t>
            </w:r>
            <w:proofErr w:type="spellEnd"/>
            <w:r>
              <w:rPr>
                <w:rFonts w:ascii="Arial Narrow" w:eastAsia="Arial Narrow" w:hAnsi="Arial Narrow" w:cs="Arial Narrow"/>
                <w:b/>
                <w:i/>
                <w:color w:val="000000"/>
                <w:sz w:val="16"/>
                <w:szCs w:val="16"/>
              </w:rPr>
              <w:t xml:space="preserve"> de los elementos </w:t>
            </w:r>
            <w:proofErr w:type="spellStart"/>
            <w:r>
              <w:rPr>
                <w:rFonts w:ascii="Arial Narrow" w:eastAsia="Arial Narrow" w:hAnsi="Arial Narrow" w:cs="Arial Narrow"/>
                <w:b/>
                <w:i/>
                <w:color w:val="000000"/>
                <w:sz w:val="16"/>
                <w:szCs w:val="16"/>
              </w:rPr>
              <w:t>juridicos</w:t>
            </w:r>
            <w:proofErr w:type="spellEnd"/>
            <w:r>
              <w:rPr>
                <w:rFonts w:ascii="Arial Narrow" w:eastAsia="Arial Narrow" w:hAnsi="Arial Narrow" w:cs="Arial Narrow"/>
                <w:b/>
                <w:i/>
                <w:color w:val="000000"/>
                <w:sz w:val="16"/>
                <w:szCs w:val="16"/>
              </w:rPr>
              <w:t xml:space="preserve"> le van a permitir conocer: el marco normativo aplicable y la </w:t>
            </w:r>
            <w:proofErr w:type="spellStart"/>
            <w:r>
              <w:rPr>
                <w:rFonts w:ascii="Arial Narrow" w:eastAsia="Arial Narrow" w:hAnsi="Arial Narrow" w:cs="Arial Narrow"/>
                <w:b/>
                <w:i/>
                <w:color w:val="000000"/>
                <w:sz w:val="16"/>
                <w:szCs w:val="16"/>
              </w:rPr>
              <w:t>teoria</w:t>
            </w:r>
            <w:proofErr w:type="spellEnd"/>
            <w:r>
              <w:rPr>
                <w:rFonts w:ascii="Arial Narrow" w:eastAsia="Arial Narrow" w:hAnsi="Arial Narrow" w:cs="Arial Narrow"/>
                <w:b/>
                <w:i/>
                <w:color w:val="000000"/>
                <w:sz w:val="16"/>
                <w:szCs w:val="16"/>
              </w:rPr>
              <w:t xml:space="preserve"> </w:t>
            </w:r>
            <w:proofErr w:type="spellStart"/>
            <w:r>
              <w:rPr>
                <w:rFonts w:ascii="Arial Narrow" w:eastAsia="Arial Narrow" w:hAnsi="Arial Narrow" w:cs="Arial Narrow"/>
                <w:b/>
                <w:i/>
                <w:color w:val="000000"/>
                <w:sz w:val="16"/>
                <w:szCs w:val="16"/>
              </w:rPr>
              <w:t>juridica</w:t>
            </w:r>
            <w:proofErr w:type="spellEnd"/>
            <w:r>
              <w:rPr>
                <w:rFonts w:ascii="Arial Narrow" w:eastAsia="Arial Narrow" w:hAnsi="Arial Narrow" w:cs="Arial Narrow"/>
                <w:b/>
                <w:i/>
                <w:color w:val="000000"/>
                <w:sz w:val="16"/>
                <w:szCs w:val="16"/>
              </w:rPr>
              <w:t xml:space="preserve"> que se </w:t>
            </w:r>
            <w:proofErr w:type="spellStart"/>
            <w:r>
              <w:rPr>
                <w:rFonts w:ascii="Arial Narrow" w:eastAsia="Arial Narrow" w:hAnsi="Arial Narrow" w:cs="Arial Narrow"/>
                <w:b/>
                <w:i/>
                <w:color w:val="000000"/>
                <w:sz w:val="16"/>
                <w:szCs w:val="16"/>
              </w:rPr>
              <w:t>utilizo</w:t>
            </w:r>
            <w:proofErr w:type="spellEnd"/>
            <w:r>
              <w:rPr>
                <w:rFonts w:ascii="Arial Narrow" w:eastAsia="Arial Narrow" w:hAnsi="Arial Narrow" w:cs="Arial Narrow"/>
                <w:b/>
                <w:i/>
                <w:color w:val="000000"/>
                <w:sz w:val="16"/>
                <w:szCs w:val="16"/>
              </w:rPr>
              <w:t xml:space="preserve"> y en un segundo plano analizar los hechos respecto el delito cometido, es decir el tipo penal o si en su caso opera alguna excluyente de responsabilidad; por ultimo teniendo la </w:t>
            </w:r>
            <w:proofErr w:type="spellStart"/>
            <w:r>
              <w:rPr>
                <w:rFonts w:ascii="Arial Narrow" w:eastAsia="Arial Narrow" w:hAnsi="Arial Narrow" w:cs="Arial Narrow"/>
                <w:b/>
                <w:i/>
                <w:color w:val="000000"/>
                <w:sz w:val="16"/>
                <w:szCs w:val="16"/>
              </w:rPr>
              <w:t>teoria</w:t>
            </w:r>
            <w:proofErr w:type="spellEnd"/>
            <w:r>
              <w:rPr>
                <w:rFonts w:ascii="Arial Narrow" w:eastAsia="Arial Narrow" w:hAnsi="Arial Narrow" w:cs="Arial Narrow"/>
                <w:b/>
                <w:i/>
                <w:color w:val="000000"/>
                <w:sz w:val="16"/>
                <w:szCs w:val="16"/>
              </w:rPr>
              <w:t xml:space="preserve"> </w:t>
            </w:r>
            <w:proofErr w:type="spellStart"/>
            <w:r>
              <w:rPr>
                <w:rFonts w:ascii="Arial Narrow" w:eastAsia="Arial Narrow" w:hAnsi="Arial Narrow" w:cs="Arial Narrow"/>
                <w:b/>
                <w:i/>
                <w:color w:val="000000"/>
                <w:sz w:val="16"/>
                <w:szCs w:val="16"/>
              </w:rPr>
              <w:t>factica</w:t>
            </w:r>
            <w:proofErr w:type="spellEnd"/>
            <w:r>
              <w:rPr>
                <w:rFonts w:ascii="Arial Narrow" w:eastAsia="Arial Narrow" w:hAnsi="Arial Narrow" w:cs="Arial Narrow"/>
                <w:b/>
                <w:i/>
                <w:color w:val="000000"/>
                <w:sz w:val="16"/>
                <w:szCs w:val="16"/>
              </w:rPr>
              <w:t xml:space="preserve"> y </w:t>
            </w:r>
            <w:proofErr w:type="spellStart"/>
            <w:r>
              <w:rPr>
                <w:rFonts w:ascii="Arial Narrow" w:eastAsia="Arial Narrow" w:hAnsi="Arial Narrow" w:cs="Arial Narrow"/>
                <w:b/>
                <w:i/>
                <w:color w:val="000000"/>
                <w:sz w:val="16"/>
                <w:szCs w:val="16"/>
              </w:rPr>
              <w:t>juridica</w:t>
            </w:r>
            <w:proofErr w:type="spellEnd"/>
            <w:r>
              <w:rPr>
                <w:rFonts w:ascii="Arial Narrow" w:eastAsia="Arial Narrow" w:hAnsi="Arial Narrow" w:cs="Arial Narrow"/>
                <w:b/>
                <w:i/>
                <w:color w:val="000000"/>
                <w:sz w:val="16"/>
                <w:szCs w:val="16"/>
              </w:rPr>
              <w:t xml:space="preserve">, el alumno </w:t>
            </w:r>
            <w:proofErr w:type="spellStart"/>
            <w:r>
              <w:rPr>
                <w:rFonts w:ascii="Arial Narrow" w:eastAsia="Arial Narrow" w:hAnsi="Arial Narrow" w:cs="Arial Narrow"/>
                <w:b/>
                <w:i/>
                <w:color w:val="000000"/>
                <w:sz w:val="16"/>
                <w:szCs w:val="16"/>
              </w:rPr>
              <w:t>podra</w:t>
            </w:r>
            <w:proofErr w:type="spellEnd"/>
            <w:r>
              <w:rPr>
                <w:rFonts w:ascii="Arial Narrow" w:eastAsia="Arial Narrow" w:hAnsi="Arial Narrow" w:cs="Arial Narrow"/>
                <w:b/>
                <w:i/>
                <w:color w:val="000000"/>
                <w:sz w:val="16"/>
                <w:szCs w:val="16"/>
              </w:rPr>
              <w:t xml:space="preserve"> deducir las evidencias o material probatorio con que se </w:t>
            </w:r>
            <w:proofErr w:type="spellStart"/>
            <w:r>
              <w:rPr>
                <w:rFonts w:ascii="Arial Narrow" w:eastAsia="Arial Narrow" w:hAnsi="Arial Narrow" w:cs="Arial Narrow"/>
                <w:b/>
                <w:i/>
                <w:color w:val="000000"/>
                <w:sz w:val="16"/>
                <w:szCs w:val="16"/>
              </w:rPr>
              <w:t>conto</w:t>
            </w:r>
            <w:proofErr w:type="spellEnd"/>
            <w:r>
              <w:rPr>
                <w:rFonts w:ascii="Arial Narrow" w:eastAsia="Arial Narrow" w:hAnsi="Arial Narrow" w:cs="Arial Narrow"/>
                <w:b/>
                <w:i/>
                <w:color w:val="000000"/>
                <w:sz w:val="16"/>
                <w:szCs w:val="16"/>
              </w:rPr>
              <w:t xml:space="preserve">. (algunas ideas tomadas del libro la Defensa en el Sistema Acusatorio; autores Herbert Benavente </w:t>
            </w:r>
            <w:proofErr w:type="spellStart"/>
            <w:r>
              <w:rPr>
                <w:rFonts w:ascii="Arial Narrow" w:eastAsia="Arial Narrow" w:hAnsi="Arial Narrow" w:cs="Arial Narrow"/>
                <w:b/>
                <w:i/>
                <w:color w:val="000000"/>
                <w:sz w:val="16"/>
                <w:szCs w:val="16"/>
              </w:rPr>
              <w:t>Chorres</w:t>
            </w:r>
            <w:proofErr w:type="spellEnd"/>
            <w:r>
              <w:rPr>
                <w:rFonts w:ascii="Arial Narrow" w:eastAsia="Arial Narrow" w:hAnsi="Arial Narrow" w:cs="Arial Narrow"/>
                <w:b/>
                <w:i/>
                <w:color w:val="000000"/>
                <w:sz w:val="16"/>
                <w:szCs w:val="16"/>
              </w:rPr>
              <w:t xml:space="preserve">... Ed. Flores).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Se evaluara  que se hayan expuesto de forma esquemática los elementos de la teoría del caso  Rubí (fáctico, jurídico y probatorio). Calificación de 5 a 10 </w:t>
            </w:r>
            <w:proofErr w:type="spellStart"/>
            <w:r>
              <w:rPr>
                <w:rFonts w:ascii="Arial Narrow" w:eastAsia="Arial Narrow" w:hAnsi="Arial Narrow" w:cs="Arial Narrow"/>
                <w:b/>
                <w:i/>
                <w:color w:val="000000"/>
                <w:sz w:val="16"/>
                <w:szCs w:val="16"/>
              </w:rPr>
              <w:t>pts</w:t>
            </w:r>
            <w:proofErr w:type="spellEnd"/>
          </w:p>
        </w:tc>
      </w:tr>
      <w:tr w:rsidR="00CB13D9">
        <w:trPr>
          <w:trHeight w:val="90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Socialización de conclusiones preliminares en plenaria. En grupo identificará que más falta saber. Exposición de los cuadros sinópticos por equipo.</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116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de caso. Se concluirá individualmente por parte del alumno</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Registro en sabana</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180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SEMANA / SESIÓN</w:t>
            </w:r>
          </w:p>
        </w:tc>
        <w:tc>
          <w:tcPr>
            <w:tcW w:w="40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ITERACIÓN MÈTODO DE CASO</w:t>
            </w: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FASE DE LA ITERACIÓN</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w:t>
            </w:r>
          </w:p>
        </w:tc>
        <w:tc>
          <w:tcPr>
            <w:tcW w:w="2476"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RUBRICA DE EVALUACIÓN</w:t>
            </w:r>
          </w:p>
        </w:tc>
      </w:tr>
      <w:tr w:rsidR="00CB13D9">
        <w:trPr>
          <w:trHeight w:val="240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2.5</w:t>
            </w:r>
          </w:p>
        </w:tc>
        <w:tc>
          <w:tcPr>
            <w:tcW w:w="40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I2</w:t>
            </w: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Investigación adicional. Necesaria para establecer el hecho, las pruebas y la normatividad que se aplicó. (Ver el libro "La verdad del caso </w:t>
            </w:r>
            <w:proofErr w:type="spellStart"/>
            <w:r>
              <w:rPr>
                <w:rFonts w:ascii="Arial Narrow" w:eastAsia="Arial Narrow" w:hAnsi="Arial Narrow" w:cs="Arial Narrow"/>
                <w:b/>
                <w:color w:val="000000"/>
                <w:sz w:val="16"/>
                <w:szCs w:val="16"/>
              </w:rPr>
              <w:t>Rubi</w:t>
            </w:r>
            <w:proofErr w:type="spellEnd"/>
            <w:r>
              <w:rPr>
                <w:rFonts w:ascii="Arial Narrow" w:eastAsia="Arial Narrow" w:hAnsi="Arial Narrow" w:cs="Arial Narrow"/>
                <w:b/>
                <w:color w:val="000000"/>
                <w:sz w:val="16"/>
                <w:szCs w:val="16"/>
              </w:rPr>
              <w:t xml:space="preserve">" del autor Joel Meneses </w:t>
            </w:r>
            <w:proofErr w:type="spellStart"/>
            <w:r>
              <w:rPr>
                <w:rFonts w:ascii="Arial Narrow" w:eastAsia="Arial Narrow" w:hAnsi="Arial Narrow" w:cs="Arial Narrow"/>
                <w:b/>
                <w:color w:val="000000"/>
                <w:sz w:val="16"/>
                <w:szCs w:val="16"/>
              </w:rPr>
              <w:t>Hernandez</w:t>
            </w:r>
            <w:proofErr w:type="spellEnd"/>
            <w:r>
              <w:rPr>
                <w:rFonts w:ascii="Arial Narrow" w:eastAsia="Arial Narrow" w:hAnsi="Arial Narrow" w:cs="Arial Narrow"/>
                <w:b/>
                <w:color w:val="000000"/>
                <w:sz w:val="16"/>
                <w:szCs w:val="16"/>
              </w:rPr>
              <w:t>, Ed. Flores Editor, 2011, numero de paginas 297).</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S1 Sabana.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Para recibir los entregables se requiere el registro de la documentación en la sabana. Deberá identificarse la sabana con el nombre del alumno y la descripción de la actividad en el archivo </w:t>
            </w:r>
          </w:p>
        </w:tc>
      </w:tr>
      <w:tr w:rsidR="00CB13D9">
        <w:trPr>
          <w:trHeight w:val="1200"/>
        </w:trPr>
        <w:tc>
          <w:tcPr>
            <w:tcW w:w="467"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Socialización de la investigación. Los alumnos se ordenaran en equipos designados por el profesor, socializaran la </w:t>
            </w:r>
            <w:proofErr w:type="spellStart"/>
            <w:r>
              <w:rPr>
                <w:rFonts w:ascii="Arial Narrow" w:eastAsia="Arial Narrow" w:hAnsi="Arial Narrow" w:cs="Arial Narrow"/>
                <w:b/>
                <w:color w:val="000000"/>
                <w:sz w:val="16"/>
                <w:szCs w:val="16"/>
              </w:rPr>
              <w:t>informacion</w:t>
            </w:r>
            <w:proofErr w:type="spellEnd"/>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144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 Individualmente </w:t>
            </w:r>
            <w:proofErr w:type="spellStart"/>
            <w:r>
              <w:rPr>
                <w:rFonts w:ascii="Arial Narrow" w:eastAsia="Arial Narrow" w:hAnsi="Arial Narrow" w:cs="Arial Narrow"/>
                <w:b/>
                <w:color w:val="000000"/>
                <w:sz w:val="16"/>
                <w:szCs w:val="16"/>
              </w:rPr>
              <w:t>construiran</w:t>
            </w:r>
            <w:proofErr w:type="spellEnd"/>
            <w:r>
              <w:rPr>
                <w:rFonts w:ascii="Arial Narrow" w:eastAsia="Arial Narrow" w:hAnsi="Arial Narrow" w:cs="Arial Narrow"/>
                <w:b/>
                <w:color w:val="000000"/>
                <w:sz w:val="16"/>
                <w:szCs w:val="16"/>
              </w:rPr>
              <w:t xml:space="preserve"> su </w:t>
            </w:r>
            <w:proofErr w:type="spellStart"/>
            <w:r>
              <w:rPr>
                <w:rFonts w:ascii="Arial Narrow" w:eastAsia="Arial Narrow" w:hAnsi="Arial Narrow" w:cs="Arial Narrow"/>
                <w:b/>
                <w:color w:val="000000"/>
                <w:sz w:val="16"/>
                <w:szCs w:val="16"/>
              </w:rPr>
              <w:t>teoria</w:t>
            </w:r>
            <w:proofErr w:type="spellEnd"/>
            <w:r>
              <w:rPr>
                <w:rFonts w:ascii="Arial Narrow" w:eastAsia="Arial Narrow" w:hAnsi="Arial Narrow" w:cs="Arial Narrow"/>
                <w:b/>
                <w:color w:val="000000"/>
                <w:sz w:val="16"/>
                <w:szCs w:val="16"/>
              </w:rPr>
              <w:t xml:space="preserve"> del caso y generaran un </w:t>
            </w:r>
            <w:proofErr w:type="spellStart"/>
            <w:r>
              <w:rPr>
                <w:rFonts w:ascii="Arial Narrow" w:eastAsia="Arial Narrow" w:hAnsi="Arial Narrow" w:cs="Arial Narrow"/>
                <w:b/>
                <w:color w:val="000000"/>
                <w:sz w:val="16"/>
                <w:szCs w:val="16"/>
              </w:rPr>
              <w:t>Predictamen</w:t>
            </w:r>
            <w:proofErr w:type="spellEnd"/>
            <w:r>
              <w:rPr>
                <w:rFonts w:ascii="Arial Narrow" w:eastAsia="Arial Narrow" w:hAnsi="Arial Narrow" w:cs="Arial Narrow"/>
                <w:b/>
                <w:color w:val="000000"/>
                <w:sz w:val="16"/>
                <w:szCs w:val="16"/>
              </w:rPr>
              <w:t xml:space="preserve"> redactando de acuerdo al </w:t>
            </w:r>
            <w:proofErr w:type="spellStart"/>
            <w:r>
              <w:rPr>
                <w:rFonts w:ascii="Arial Narrow" w:eastAsia="Arial Narrow" w:hAnsi="Arial Narrow" w:cs="Arial Narrow"/>
                <w:b/>
                <w:color w:val="000000"/>
                <w:sz w:val="16"/>
                <w:szCs w:val="16"/>
              </w:rPr>
              <w:t>Codigo</w:t>
            </w:r>
            <w:proofErr w:type="spellEnd"/>
            <w:r>
              <w:rPr>
                <w:rFonts w:ascii="Arial Narrow" w:eastAsia="Arial Narrow" w:hAnsi="Arial Narrow" w:cs="Arial Narrow"/>
                <w:b/>
                <w:color w:val="000000"/>
                <w:sz w:val="16"/>
                <w:szCs w:val="16"/>
              </w:rPr>
              <w:t xml:space="preserve"> Nacional de Procedimientos Penales y </w:t>
            </w:r>
            <w:proofErr w:type="spellStart"/>
            <w:r>
              <w:rPr>
                <w:rFonts w:ascii="Arial Narrow" w:eastAsia="Arial Narrow" w:hAnsi="Arial Narrow" w:cs="Arial Narrow"/>
                <w:b/>
                <w:color w:val="000000"/>
                <w:sz w:val="16"/>
                <w:szCs w:val="16"/>
              </w:rPr>
              <w:t>Codigo</w:t>
            </w:r>
            <w:proofErr w:type="spellEnd"/>
            <w:r>
              <w:rPr>
                <w:rFonts w:ascii="Arial Narrow" w:eastAsia="Arial Narrow" w:hAnsi="Arial Narrow" w:cs="Arial Narrow"/>
                <w:b/>
                <w:color w:val="000000"/>
                <w:sz w:val="16"/>
                <w:szCs w:val="16"/>
              </w:rPr>
              <w:t xml:space="preserve"> Penal para el Estado de Jalisco</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168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Se socializa los </w:t>
            </w:r>
            <w:proofErr w:type="spellStart"/>
            <w:r>
              <w:rPr>
                <w:rFonts w:ascii="Arial Narrow" w:eastAsia="Arial Narrow" w:hAnsi="Arial Narrow" w:cs="Arial Narrow"/>
                <w:b/>
                <w:color w:val="000000"/>
                <w:sz w:val="16"/>
                <w:szCs w:val="16"/>
              </w:rPr>
              <w:t>Predictamenes</w:t>
            </w:r>
            <w:proofErr w:type="spellEnd"/>
            <w:r>
              <w:rPr>
                <w:rFonts w:ascii="Arial Narrow" w:eastAsia="Arial Narrow" w:hAnsi="Arial Narrow" w:cs="Arial Narrow"/>
                <w:b/>
                <w:color w:val="000000"/>
                <w:sz w:val="16"/>
                <w:szCs w:val="16"/>
              </w:rPr>
              <w:t xml:space="preserve"> individuales y se elige o construye un </w:t>
            </w:r>
            <w:proofErr w:type="spellStart"/>
            <w:r>
              <w:rPr>
                <w:rFonts w:ascii="Arial Narrow" w:eastAsia="Arial Narrow" w:hAnsi="Arial Narrow" w:cs="Arial Narrow"/>
                <w:b/>
                <w:color w:val="000000"/>
                <w:sz w:val="16"/>
                <w:szCs w:val="16"/>
              </w:rPr>
              <w:t>Predictamen</w:t>
            </w:r>
            <w:proofErr w:type="spellEnd"/>
            <w:r>
              <w:rPr>
                <w:rFonts w:ascii="Arial Narrow" w:eastAsia="Arial Narrow" w:hAnsi="Arial Narrow" w:cs="Arial Narrow"/>
                <w:b/>
                <w:color w:val="000000"/>
                <w:sz w:val="16"/>
                <w:szCs w:val="16"/>
              </w:rPr>
              <w:t xml:space="preserve"> en equipo. Que se expondrá y será sujeto a observaciones</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E2. Elaboración de la teoría del caso en equipo identificando elementos fácticos, jurídicos y probatorios; en equipo. La cual presentarán en formato digital</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Presentación digital del trabajo en equipo (elaboración de la Teoría del caso identificando los elementos fáctico, jurídico y probatorio). Calificación de 5 a 10 pts.</w:t>
            </w:r>
          </w:p>
        </w:tc>
      </w:tr>
      <w:tr w:rsidR="00CB13D9">
        <w:trPr>
          <w:trHeight w:val="204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Presentación del </w:t>
            </w:r>
            <w:proofErr w:type="spellStart"/>
            <w:r>
              <w:rPr>
                <w:rFonts w:ascii="Arial Narrow" w:eastAsia="Arial Narrow" w:hAnsi="Arial Narrow" w:cs="Arial Narrow"/>
                <w:b/>
                <w:color w:val="000000"/>
                <w:sz w:val="16"/>
                <w:szCs w:val="16"/>
              </w:rPr>
              <w:t>Predictamen</w:t>
            </w:r>
            <w:proofErr w:type="spellEnd"/>
            <w:r>
              <w:rPr>
                <w:rFonts w:ascii="Arial Narrow" w:eastAsia="Arial Narrow" w:hAnsi="Arial Narrow" w:cs="Arial Narrow"/>
                <w:b/>
                <w:color w:val="000000"/>
                <w:sz w:val="16"/>
                <w:szCs w:val="16"/>
              </w:rPr>
              <w:t xml:space="preserve"> en  equipo con exposiciones creadas en medios </w:t>
            </w:r>
            <w:proofErr w:type="spellStart"/>
            <w:r>
              <w:rPr>
                <w:rFonts w:ascii="Arial Narrow" w:eastAsia="Arial Narrow" w:hAnsi="Arial Narrow" w:cs="Arial Narrow"/>
                <w:b/>
                <w:color w:val="000000"/>
                <w:sz w:val="16"/>
                <w:szCs w:val="16"/>
              </w:rPr>
              <w:t>dígitales</w:t>
            </w:r>
            <w:proofErr w:type="spellEnd"/>
            <w:r>
              <w:rPr>
                <w:rFonts w:ascii="Arial Narrow" w:eastAsia="Arial Narrow" w:hAnsi="Arial Narrow" w:cs="Arial Narrow"/>
                <w:b/>
                <w:color w:val="000000"/>
                <w:sz w:val="16"/>
                <w:szCs w:val="16"/>
              </w:rPr>
              <w:t xml:space="preserve">, cada equipo contara con 10 a 15 minutos a manera de proyección de casos, </w:t>
            </w:r>
            <w:proofErr w:type="spellStart"/>
            <w:r>
              <w:rPr>
                <w:rFonts w:ascii="Arial Narrow" w:eastAsia="Arial Narrow" w:hAnsi="Arial Narrow" w:cs="Arial Narrow"/>
                <w:b/>
                <w:color w:val="000000"/>
                <w:sz w:val="16"/>
                <w:szCs w:val="16"/>
              </w:rPr>
              <w:t>habieno</w:t>
            </w:r>
            <w:proofErr w:type="spellEnd"/>
            <w:r>
              <w:rPr>
                <w:rFonts w:ascii="Arial Narrow" w:eastAsia="Arial Narrow" w:hAnsi="Arial Narrow" w:cs="Arial Narrow"/>
                <w:b/>
                <w:color w:val="000000"/>
                <w:sz w:val="16"/>
                <w:szCs w:val="16"/>
              </w:rPr>
              <w:t xml:space="preserve"> hecho un </w:t>
            </w:r>
            <w:proofErr w:type="spellStart"/>
            <w:r>
              <w:rPr>
                <w:rFonts w:ascii="Arial Narrow" w:eastAsia="Arial Narrow" w:hAnsi="Arial Narrow" w:cs="Arial Narrow"/>
                <w:b/>
                <w:color w:val="000000"/>
                <w:sz w:val="16"/>
                <w:szCs w:val="16"/>
              </w:rPr>
              <w:t>analisis</w:t>
            </w:r>
            <w:proofErr w:type="spellEnd"/>
            <w:r>
              <w:rPr>
                <w:rFonts w:ascii="Arial Narrow" w:eastAsia="Arial Narrow" w:hAnsi="Arial Narrow" w:cs="Arial Narrow"/>
                <w:b/>
                <w:color w:val="000000"/>
                <w:sz w:val="16"/>
                <w:szCs w:val="16"/>
              </w:rPr>
              <w:t xml:space="preserve"> objetivos y </w:t>
            </w:r>
            <w:proofErr w:type="spellStart"/>
            <w:r>
              <w:rPr>
                <w:rFonts w:ascii="Arial Narrow" w:eastAsia="Arial Narrow" w:hAnsi="Arial Narrow" w:cs="Arial Narrow"/>
                <w:b/>
                <w:color w:val="000000"/>
                <w:sz w:val="16"/>
                <w:szCs w:val="16"/>
              </w:rPr>
              <w:t>dara</w:t>
            </w:r>
            <w:proofErr w:type="spellEnd"/>
            <w:r>
              <w:rPr>
                <w:rFonts w:ascii="Arial Narrow" w:eastAsia="Arial Narrow" w:hAnsi="Arial Narrow" w:cs="Arial Narrow"/>
                <w:b/>
                <w:color w:val="000000"/>
                <w:sz w:val="16"/>
                <w:szCs w:val="16"/>
              </w:rPr>
              <w:t xml:space="preserve"> a conocer los elementos que sirvieron para construir su caso.</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174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de caso. Se concluirá individualmente por parte del alumno</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S1. Sabana 1.</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Para recibir los entregables se requiere el registro de la documentación en la sabana. </w:t>
            </w:r>
          </w:p>
        </w:tc>
      </w:tr>
      <w:tr w:rsidR="00CB13D9">
        <w:trPr>
          <w:trHeight w:val="112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Asignación de roles: defensor y Ministerio Público, el profesor explicará aquí claramente lo que se pretende "representar el caso en una audiencia"</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300"/>
        </w:trPr>
        <w:tc>
          <w:tcPr>
            <w:tcW w:w="467"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3.5</w:t>
            </w:r>
          </w:p>
        </w:tc>
        <w:tc>
          <w:tcPr>
            <w:tcW w:w="40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I-3</w:t>
            </w:r>
          </w:p>
        </w:tc>
        <w:tc>
          <w:tcPr>
            <w:tcW w:w="54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w:t>
            </w:r>
          </w:p>
        </w:tc>
        <w:tc>
          <w:tcPr>
            <w:tcW w:w="4355"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Ajustar la Teoría del caso con la normatividad vigente de acuerdo al rol asignado, Código Nacional de Procedimientos Penales y el Código Penal para el Estado de Jalisco</w:t>
            </w:r>
          </w:p>
        </w:tc>
        <w:tc>
          <w:tcPr>
            <w:tcW w:w="2476" w:type="dxa"/>
            <w:vMerge w:val="restart"/>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S2. E3: Formular la Teoría del Caso a los efectos de la normatividad vigente, de acuerdo al rol asignado </w:t>
            </w:r>
          </w:p>
        </w:tc>
        <w:tc>
          <w:tcPr>
            <w:tcW w:w="1718" w:type="dxa"/>
            <w:vMerge w:val="restart"/>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Para recibir los entregables se requiere el registro de la documentación en la sabana. • Este entregable se evaluara sin rubrica como participación a elección del profesor</w:t>
            </w:r>
            <w:r>
              <w:rPr>
                <w:rFonts w:ascii="Arial Narrow" w:eastAsia="Arial Narrow" w:hAnsi="Arial Narrow" w:cs="Arial Narrow"/>
                <w:b/>
                <w:i/>
                <w:color w:val="000000"/>
                <w:sz w:val="16"/>
                <w:szCs w:val="16"/>
              </w:rPr>
              <w:br/>
              <w:t>Deberá identificarse la sábana con el nombre del alumno y la descripción de la actividad en el archivo.</w:t>
            </w:r>
          </w:p>
        </w:tc>
      </w:tr>
      <w:tr w:rsidR="00CB13D9">
        <w:trPr>
          <w:trHeight w:val="30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2476"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171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CB13D9">
        <w:trPr>
          <w:trHeight w:val="26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2476"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171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CB13D9">
        <w:trPr>
          <w:trHeight w:val="90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2476"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171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CB13D9">
        <w:trPr>
          <w:trHeight w:val="36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2476"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171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r>
      <w:tr w:rsidR="00CB13D9">
        <w:trPr>
          <w:trHeight w:val="1580"/>
        </w:trPr>
        <w:tc>
          <w:tcPr>
            <w:tcW w:w="467"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4</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DELIBERACIÓN </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Socialización en equipos con el mismo rol de máximo cinco integrantes, su ajuste de la teoría del caso y se elige una para presentar en grupo </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124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Selección en grupo de la teoría del caso base para la representación de las etapas del juicio, de acuerdo al rol asignado.</w:t>
            </w:r>
          </w:p>
        </w:tc>
        <w:tc>
          <w:tcPr>
            <w:tcW w:w="2476" w:type="dxa"/>
            <w:vMerge w:val="restart"/>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vMerge w:val="restart"/>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144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Designación de roles para la representación de las etapas del procedimiento. Incluyendo un juez</w:t>
            </w:r>
          </w:p>
        </w:tc>
        <w:tc>
          <w:tcPr>
            <w:tcW w:w="2476"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171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r>
      <w:tr w:rsidR="00CB13D9">
        <w:trPr>
          <w:trHeight w:val="180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lastRenderedPageBreak/>
              <w:t>SEMANA / SESIÓN</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FASE DE LA ITERACIÓN</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w:t>
            </w:r>
          </w:p>
        </w:tc>
        <w:tc>
          <w:tcPr>
            <w:tcW w:w="2476"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RUBRICA DE EVALUACIÓN</w:t>
            </w:r>
          </w:p>
        </w:tc>
      </w:tr>
      <w:tr w:rsidR="00CB13D9">
        <w:trPr>
          <w:trHeight w:val="232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4.5</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Análisis de las formalidades de las etapas del procedimiento penal de acuerdo al Código Nacional de Procedimientos Penales</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E4. Flujograma de las etapas del procedimiento</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E4. Elaboración de Flujograma de las etapas del procedimiento (Investigación, intermedia y juicio). Calificación de 5 a 10 pts.</w:t>
            </w:r>
          </w:p>
        </w:tc>
      </w:tr>
      <w:tr w:rsidR="00CB13D9">
        <w:trPr>
          <w:trHeight w:val="2600"/>
        </w:trPr>
        <w:tc>
          <w:tcPr>
            <w:tcW w:w="467"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5</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L-D</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Diagnóstico situacional de los diferentes videos de las audiencias elaborados por USAID, desde el mismo plantel educativo, cada alumno puede </w:t>
            </w:r>
            <w:proofErr w:type="spellStart"/>
            <w:r>
              <w:rPr>
                <w:rFonts w:ascii="Arial Narrow" w:eastAsia="Arial Narrow" w:hAnsi="Arial Narrow" w:cs="Arial Narrow"/>
                <w:b/>
                <w:color w:val="000000"/>
                <w:sz w:val="16"/>
                <w:szCs w:val="16"/>
              </w:rPr>
              <w:t>accesar</w:t>
            </w:r>
            <w:proofErr w:type="spellEnd"/>
            <w:r>
              <w:rPr>
                <w:rFonts w:ascii="Arial Narrow" w:eastAsia="Arial Narrow" w:hAnsi="Arial Narrow" w:cs="Arial Narrow"/>
                <w:b/>
                <w:color w:val="000000"/>
                <w:sz w:val="16"/>
                <w:szCs w:val="16"/>
              </w:rPr>
              <w:t xml:space="preserve"> la página web de </w:t>
            </w:r>
            <w:proofErr w:type="spellStart"/>
            <w:r>
              <w:rPr>
                <w:rFonts w:ascii="Arial Narrow" w:eastAsia="Arial Narrow" w:hAnsi="Arial Narrow" w:cs="Arial Narrow"/>
                <w:b/>
                <w:color w:val="000000"/>
                <w:sz w:val="16"/>
                <w:szCs w:val="16"/>
              </w:rPr>
              <w:t>CUValles</w:t>
            </w:r>
            <w:proofErr w:type="spellEnd"/>
            <w:r>
              <w:rPr>
                <w:rFonts w:ascii="Arial Narrow" w:eastAsia="Arial Narrow" w:hAnsi="Arial Narrow" w:cs="Arial Narrow"/>
                <w:b/>
                <w:color w:val="000000"/>
                <w:sz w:val="16"/>
                <w:szCs w:val="16"/>
              </w:rPr>
              <w:t xml:space="preserve"> en el link de sala de juicios orales, en la cual tendrá disponible los vídeos de las audiencias. </w:t>
            </w:r>
            <w:proofErr w:type="spellStart"/>
            <w:r>
              <w:rPr>
                <w:rFonts w:ascii="Arial Narrow" w:eastAsia="Arial Narrow" w:hAnsi="Arial Narrow" w:cs="Arial Narrow"/>
                <w:b/>
                <w:color w:val="000000"/>
                <w:sz w:val="16"/>
                <w:szCs w:val="16"/>
              </w:rPr>
              <w:t>Tecnica</w:t>
            </w:r>
            <w:proofErr w:type="spellEnd"/>
            <w:r>
              <w:rPr>
                <w:rFonts w:ascii="Arial Narrow" w:eastAsia="Arial Narrow" w:hAnsi="Arial Narrow" w:cs="Arial Narrow"/>
                <w:b/>
                <w:color w:val="000000"/>
                <w:sz w:val="16"/>
                <w:szCs w:val="16"/>
              </w:rPr>
              <w:t>: audiovisual.</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E5. Identificación de conocimientos y habilidades a fortalecer. Avance. Identificación de conocimientos y habilidades a fortalecer. El estudiante a partir del análisis de los videos deberá de identificar las habilidades que debe fortalecer para lograr las competencias.</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Este entregable se evaluara sin rubrica como participación a elección del profesor. Tomando en consideración si se realizó el diagnostico de  los diferentes videos de las audiencias.</w:t>
            </w:r>
          </w:p>
        </w:tc>
      </w:tr>
      <w:tr w:rsidR="00CB13D9">
        <w:trPr>
          <w:trHeight w:val="102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para entregable E5</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462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Cierre individual del caso </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S3</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Lecciones aprendidas. Reporte de progreso en la práctica de las audiencias, de acuerdo al instrumento de evaluación diseñado por el docente, en donde se evaluara: Argumentación jurídica, expresión oral, formalidades de vestuario Se calificará en base a Excelente: 5 pts. Muy bien: 4 pts. Bien: 3 pts. Regular: 2 pts. Deficiente: 1 </w:t>
            </w:r>
            <w:proofErr w:type="spellStart"/>
            <w:r>
              <w:rPr>
                <w:rFonts w:ascii="Arial Narrow" w:eastAsia="Arial Narrow" w:hAnsi="Arial Narrow" w:cs="Arial Narrow"/>
                <w:b/>
                <w:i/>
                <w:color w:val="000000"/>
                <w:sz w:val="16"/>
                <w:szCs w:val="16"/>
              </w:rPr>
              <w:t>pto</w:t>
            </w:r>
            <w:proofErr w:type="spellEnd"/>
            <w:r>
              <w:rPr>
                <w:rFonts w:ascii="Arial Narrow" w:eastAsia="Arial Narrow" w:hAnsi="Arial Narrow" w:cs="Arial Narrow"/>
                <w:b/>
                <w:i/>
                <w:color w:val="000000"/>
                <w:sz w:val="16"/>
                <w:szCs w:val="16"/>
              </w:rPr>
              <w:t>-</w:t>
            </w:r>
          </w:p>
        </w:tc>
      </w:tr>
      <w:tr w:rsidR="00CB13D9">
        <w:trPr>
          <w:trHeight w:val="504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lastRenderedPageBreak/>
              <w:t>5.5</w:t>
            </w:r>
          </w:p>
        </w:tc>
        <w:tc>
          <w:tcPr>
            <w:tcW w:w="40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I-4</w:t>
            </w: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Visita a audiencia. A elección del profesor podrá ser actividad individual o de grupo. Acudir a un Tribunal de Control y Oralidad a presenciar una audiencia. Técnicas: Experimentación directa "presenciar una audiencia", y trabajo de campo. El profesor entregará al alumno un formato elaborado minuciosamente, que el alumno </w:t>
            </w:r>
            <w:proofErr w:type="spellStart"/>
            <w:r>
              <w:rPr>
                <w:rFonts w:ascii="Arial Narrow" w:eastAsia="Arial Narrow" w:hAnsi="Arial Narrow" w:cs="Arial Narrow"/>
                <w:b/>
                <w:color w:val="000000"/>
                <w:sz w:val="16"/>
                <w:szCs w:val="16"/>
              </w:rPr>
              <w:t>debera</w:t>
            </w:r>
            <w:proofErr w:type="spellEnd"/>
            <w:r>
              <w:rPr>
                <w:rFonts w:ascii="Arial Narrow" w:eastAsia="Arial Narrow" w:hAnsi="Arial Narrow" w:cs="Arial Narrow"/>
                <w:b/>
                <w:color w:val="000000"/>
                <w:sz w:val="16"/>
                <w:szCs w:val="16"/>
              </w:rPr>
              <w:t xml:space="preserve"> contestar, sobre: tipo de la audiencia y de las autoridades, del defensor, imputado y víctima, testigos, argumentos de la teoría del caso, del Fiscal, como del Defensor, las Intervenciones del Juez y los hallazgos personales</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E6. Formato y reporte de hallazgos</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Este entregable se evaluara sin rubrica como participación a elección del profesor. Tomando en consideración el análisis que se realice de la audiencia presenciada, de acuerdo al formato que previamente le fue entregado al alumno por parte del profesor.</w:t>
            </w:r>
          </w:p>
        </w:tc>
      </w:tr>
      <w:tr w:rsidR="00CB13D9">
        <w:trPr>
          <w:trHeight w:val="80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6</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SESIÓN DE AJUSTE</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180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SEMANA / SESIÓN</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FASE DE LA ITERACIÓN</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w:t>
            </w:r>
          </w:p>
        </w:tc>
        <w:tc>
          <w:tcPr>
            <w:tcW w:w="2476"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RUBRICA DE EVALUACIÓN</w:t>
            </w:r>
          </w:p>
        </w:tc>
      </w:tr>
      <w:tr w:rsidR="00CB13D9">
        <w:trPr>
          <w:trHeight w:val="348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7</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Representación de audiencia inicial. El profesor estará en todo momento en la organización de la audiencia, como en contacto directo con sus participantes, </w:t>
            </w:r>
            <w:proofErr w:type="spellStart"/>
            <w:r>
              <w:rPr>
                <w:rFonts w:ascii="Arial Narrow" w:eastAsia="Arial Narrow" w:hAnsi="Arial Narrow" w:cs="Arial Narrow"/>
                <w:b/>
                <w:color w:val="000000"/>
                <w:sz w:val="16"/>
                <w:szCs w:val="16"/>
              </w:rPr>
              <w:t>apoyandolos</w:t>
            </w:r>
            <w:proofErr w:type="spellEnd"/>
            <w:r>
              <w:rPr>
                <w:rFonts w:ascii="Arial Narrow" w:eastAsia="Arial Narrow" w:hAnsi="Arial Narrow" w:cs="Arial Narrow"/>
                <w:b/>
                <w:color w:val="000000"/>
                <w:sz w:val="16"/>
                <w:szCs w:val="16"/>
              </w:rPr>
              <w:t>. Se sugiere la invitación a un Juez de Control, un Fiscal y un Defensor que funjan como testigos de calidad, con voz y voto. Técnica: Representación. Diseñara el alumno su caso con el fin de aplicarlo de manera experimental</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E7.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CB13D9">
        <w:trPr>
          <w:trHeight w:val="1060"/>
        </w:trPr>
        <w:tc>
          <w:tcPr>
            <w:tcW w:w="467"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8</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Segunda parte. Representación de audiencia inicial</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E7.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CB13D9">
        <w:trPr>
          <w:trHeight w:val="60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individual del caso en sabana.</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Registro en sabana</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340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8.5</w:t>
            </w:r>
          </w:p>
        </w:tc>
        <w:tc>
          <w:tcPr>
            <w:tcW w:w="40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I-5</w:t>
            </w:r>
          </w:p>
        </w:tc>
        <w:tc>
          <w:tcPr>
            <w:tcW w:w="54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L-D</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Práctica de mejora. El alumno analizará el </w:t>
            </w:r>
            <w:proofErr w:type="spellStart"/>
            <w:r>
              <w:rPr>
                <w:rFonts w:ascii="Arial Narrow" w:eastAsia="Arial Narrow" w:hAnsi="Arial Narrow" w:cs="Arial Narrow"/>
                <w:b/>
                <w:color w:val="000000"/>
                <w:sz w:val="16"/>
                <w:szCs w:val="16"/>
              </w:rPr>
              <w:t>vÍdeo</w:t>
            </w:r>
            <w:proofErr w:type="spellEnd"/>
            <w:r>
              <w:rPr>
                <w:rFonts w:ascii="Arial Narrow" w:eastAsia="Arial Narrow" w:hAnsi="Arial Narrow" w:cs="Arial Narrow"/>
                <w:b/>
                <w:color w:val="000000"/>
                <w:sz w:val="16"/>
                <w:szCs w:val="16"/>
              </w:rPr>
              <w:t xml:space="preserve"> que se produjo, detectará cuales han sido las inconsistencias: argumentativas, fáctico, jurídicas o probatorias, errores </w:t>
            </w:r>
            <w:proofErr w:type="spellStart"/>
            <w:r>
              <w:rPr>
                <w:rFonts w:ascii="Arial Narrow" w:eastAsia="Arial Narrow" w:hAnsi="Arial Narrow" w:cs="Arial Narrow"/>
                <w:b/>
                <w:color w:val="000000"/>
                <w:sz w:val="16"/>
                <w:szCs w:val="16"/>
              </w:rPr>
              <w:t>lingüisticos</w:t>
            </w:r>
            <w:proofErr w:type="spellEnd"/>
            <w:r>
              <w:rPr>
                <w:rFonts w:ascii="Arial Narrow" w:eastAsia="Arial Narrow" w:hAnsi="Arial Narrow" w:cs="Arial Narrow"/>
                <w:b/>
                <w:color w:val="000000"/>
                <w:sz w:val="16"/>
                <w:szCs w:val="16"/>
              </w:rPr>
              <w:t xml:space="preserve">, tonos de voz, lenguaje corporal. El equipo se </w:t>
            </w:r>
            <w:proofErr w:type="spellStart"/>
            <w:r>
              <w:rPr>
                <w:rFonts w:ascii="Arial Narrow" w:eastAsia="Arial Narrow" w:hAnsi="Arial Narrow" w:cs="Arial Narrow"/>
                <w:b/>
                <w:color w:val="000000"/>
                <w:sz w:val="16"/>
                <w:szCs w:val="16"/>
              </w:rPr>
              <w:t>videograbará</w:t>
            </w:r>
            <w:proofErr w:type="spellEnd"/>
            <w:r>
              <w:rPr>
                <w:rFonts w:ascii="Arial Narrow" w:eastAsia="Arial Narrow" w:hAnsi="Arial Narrow" w:cs="Arial Narrow"/>
                <w:b/>
                <w:color w:val="000000"/>
                <w:sz w:val="16"/>
                <w:szCs w:val="16"/>
              </w:rPr>
              <w:t xml:space="preserve"> representando el rol que le corresponda corrigiendo las inconsistencias detectadas. </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E8. Reporte del video de equipo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CB13D9">
        <w:trPr>
          <w:trHeight w:val="3460"/>
        </w:trPr>
        <w:tc>
          <w:tcPr>
            <w:tcW w:w="467"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9</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Revisión de vídeo de la audiencia grupal</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S4. Lecciones aprendidas. Reporte de progreso</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Deberá identificarse la sabana con el nombre del alumno y la descripción de la actividad en el archivo </w:t>
            </w:r>
          </w:p>
        </w:tc>
      </w:tr>
      <w:tr w:rsidR="00CB13D9">
        <w:trPr>
          <w:trHeight w:val="190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Revisión de las prácticas de mejora (Videos grabados en equipo). Coevaluación. Diseñar el  instrumento por parte del docente para la evaluación de los compañeros de equipo </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344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lastRenderedPageBreak/>
              <w:t>9.5</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Etapa intermedia. Primera fase (escrita). Los alumnos en equipo de acuerdo al rol que se les asignó realizarán un escrito de ofrecimiento de pruebas. Además a los que les </w:t>
            </w:r>
            <w:proofErr w:type="spellStart"/>
            <w:r>
              <w:rPr>
                <w:rFonts w:ascii="Arial Narrow" w:eastAsia="Arial Narrow" w:hAnsi="Arial Narrow" w:cs="Arial Narrow"/>
                <w:b/>
                <w:color w:val="000000"/>
                <w:sz w:val="16"/>
                <w:szCs w:val="16"/>
              </w:rPr>
              <w:t>correspondio</w:t>
            </w:r>
            <w:proofErr w:type="spellEnd"/>
            <w:r>
              <w:rPr>
                <w:rFonts w:ascii="Arial Narrow" w:eastAsia="Arial Narrow" w:hAnsi="Arial Narrow" w:cs="Arial Narrow"/>
                <w:b/>
                <w:color w:val="000000"/>
                <w:sz w:val="16"/>
                <w:szCs w:val="16"/>
              </w:rPr>
              <w:t xml:space="preserve"> el rol del Ministerio Público formularan su acusación conforme al Artículo 335 del CNPP y por lo que ve a la defensa realizarán el escrito en </w:t>
            </w:r>
            <w:proofErr w:type="spellStart"/>
            <w:r>
              <w:rPr>
                <w:rFonts w:ascii="Arial Narrow" w:eastAsia="Arial Narrow" w:hAnsi="Arial Narrow" w:cs="Arial Narrow"/>
                <w:b/>
                <w:color w:val="000000"/>
                <w:sz w:val="16"/>
                <w:szCs w:val="16"/>
              </w:rPr>
              <w:t>terminos</w:t>
            </w:r>
            <w:proofErr w:type="spellEnd"/>
            <w:r>
              <w:rPr>
                <w:rFonts w:ascii="Arial Narrow" w:eastAsia="Arial Narrow" w:hAnsi="Arial Narrow" w:cs="Arial Narrow"/>
                <w:b/>
                <w:color w:val="000000"/>
                <w:sz w:val="16"/>
                <w:szCs w:val="16"/>
              </w:rPr>
              <w:t xml:space="preserve"> del artículo 340 CNPP</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E9. Los alumnos entregaran un escrito acorde a la función asignada ya sea como defensores o Ministerios Públicos. De acuerdo a los Artículos 335 y 340 del CNPP</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Escrito de ofrecimiento de pruebas y de acuerdo al rol asignado: Ministerio Público (escrito de acusación con las formalidades establecidas en el numeral 335 del Código Nacional de Procedimientos Penales) Defensa: Escrito en términos del artículo 340 del Código Nacional de Procedimientos Penales).</w:t>
            </w:r>
          </w:p>
        </w:tc>
      </w:tr>
      <w:tr w:rsidR="00CB13D9">
        <w:trPr>
          <w:trHeight w:val="180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SEMANA / SESIÓN</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w:t>
            </w:r>
          </w:p>
        </w:tc>
        <w:tc>
          <w:tcPr>
            <w:tcW w:w="2476"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RUBRICA DE EVALUACIÓN</w:t>
            </w:r>
          </w:p>
        </w:tc>
      </w:tr>
      <w:tr w:rsidR="00CB13D9">
        <w:trPr>
          <w:trHeight w:val="3340"/>
        </w:trPr>
        <w:tc>
          <w:tcPr>
            <w:tcW w:w="467"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10</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 Los alumnos de nueva cuenta </w:t>
            </w:r>
            <w:proofErr w:type="spellStart"/>
            <w:r>
              <w:rPr>
                <w:rFonts w:ascii="Arial Narrow" w:eastAsia="Arial Narrow" w:hAnsi="Arial Narrow" w:cs="Arial Narrow"/>
                <w:b/>
                <w:color w:val="000000"/>
                <w:sz w:val="16"/>
                <w:szCs w:val="16"/>
              </w:rPr>
              <w:t>seran</w:t>
            </w:r>
            <w:proofErr w:type="spellEnd"/>
            <w:r>
              <w:rPr>
                <w:rFonts w:ascii="Arial Narrow" w:eastAsia="Arial Narrow" w:hAnsi="Arial Narrow" w:cs="Arial Narrow"/>
                <w:b/>
                <w:color w:val="000000"/>
                <w:sz w:val="16"/>
                <w:szCs w:val="16"/>
              </w:rPr>
              <w:t xml:space="preserve"> conducidos hasta la Sala de Juicios Orales del Plantel, donde de forma organizada tomaran sus roles y </w:t>
            </w:r>
            <w:proofErr w:type="spellStart"/>
            <w:r>
              <w:rPr>
                <w:rFonts w:ascii="Arial Narrow" w:eastAsia="Arial Narrow" w:hAnsi="Arial Narrow" w:cs="Arial Narrow"/>
                <w:b/>
                <w:color w:val="000000"/>
                <w:sz w:val="16"/>
                <w:szCs w:val="16"/>
              </w:rPr>
              <w:t>produciran</w:t>
            </w:r>
            <w:proofErr w:type="spellEnd"/>
            <w:r>
              <w:rPr>
                <w:rFonts w:ascii="Arial Narrow" w:eastAsia="Arial Narrow" w:hAnsi="Arial Narrow" w:cs="Arial Narrow"/>
                <w:b/>
                <w:color w:val="000000"/>
                <w:sz w:val="16"/>
                <w:szCs w:val="16"/>
              </w:rPr>
              <w:t xml:space="preserve"> la audiencia correspondiente. Se sugiere la presencia del Juez de Control, Ministerio Público y </w:t>
            </w:r>
            <w:proofErr w:type="spellStart"/>
            <w:r>
              <w:rPr>
                <w:rFonts w:ascii="Arial Narrow" w:eastAsia="Arial Narrow" w:hAnsi="Arial Narrow" w:cs="Arial Narrow"/>
                <w:b/>
                <w:color w:val="000000"/>
                <w:sz w:val="16"/>
                <w:szCs w:val="16"/>
              </w:rPr>
              <w:t>Defendor</w:t>
            </w:r>
            <w:proofErr w:type="spellEnd"/>
            <w:r>
              <w:rPr>
                <w:rFonts w:ascii="Arial Narrow" w:eastAsia="Arial Narrow" w:hAnsi="Arial Narrow" w:cs="Arial Narrow"/>
                <w:b/>
                <w:color w:val="000000"/>
                <w:sz w:val="16"/>
                <w:szCs w:val="16"/>
              </w:rPr>
              <w:t xml:space="preserve"> Publico, con calidad de voz y voto "pudiendo hacer una </w:t>
            </w:r>
            <w:proofErr w:type="spellStart"/>
            <w:r>
              <w:rPr>
                <w:rFonts w:ascii="Arial Narrow" w:eastAsia="Arial Narrow" w:hAnsi="Arial Narrow" w:cs="Arial Narrow"/>
                <w:b/>
                <w:color w:val="000000"/>
                <w:sz w:val="16"/>
                <w:szCs w:val="16"/>
              </w:rPr>
              <w:t>critica</w:t>
            </w:r>
            <w:proofErr w:type="spellEnd"/>
            <w:r>
              <w:rPr>
                <w:rFonts w:ascii="Arial Narrow" w:eastAsia="Arial Narrow" w:hAnsi="Arial Narrow" w:cs="Arial Narrow"/>
                <w:b/>
                <w:color w:val="000000"/>
                <w:sz w:val="16"/>
                <w:szCs w:val="16"/>
              </w:rPr>
              <w:t xml:space="preserve">". Lo anterior bajo las </w:t>
            </w:r>
            <w:proofErr w:type="spellStart"/>
            <w:r>
              <w:rPr>
                <w:rFonts w:ascii="Arial Narrow" w:eastAsia="Arial Narrow" w:hAnsi="Arial Narrow" w:cs="Arial Narrow"/>
                <w:b/>
                <w:color w:val="000000"/>
                <w:sz w:val="16"/>
                <w:szCs w:val="16"/>
              </w:rPr>
              <w:t>tecnicas</w:t>
            </w:r>
            <w:proofErr w:type="spellEnd"/>
            <w:r>
              <w:rPr>
                <w:rFonts w:ascii="Arial Narrow" w:eastAsia="Arial Narrow" w:hAnsi="Arial Narrow" w:cs="Arial Narrow"/>
                <w:b/>
                <w:color w:val="000000"/>
                <w:sz w:val="16"/>
                <w:szCs w:val="16"/>
              </w:rPr>
              <w:t xml:space="preserve"> de: Representación (simulacro), </w:t>
            </w:r>
            <w:proofErr w:type="spellStart"/>
            <w:r>
              <w:rPr>
                <w:rFonts w:ascii="Arial Narrow" w:eastAsia="Arial Narrow" w:hAnsi="Arial Narrow" w:cs="Arial Narrow"/>
                <w:b/>
                <w:color w:val="000000"/>
                <w:sz w:val="16"/>
                <w:szCs w:val="16"/>
              </w:rPr>
              <w:t>evaluandose</w:t>
            </w:r>
            <w:proofErr w:type="spellEnd"/>
            <w:r>
              <w:rPr>
                <w:rFonts w:ascii="Arial Narrow" w:eastAsia="Arial Narrow" w:hAnsi="Arial Narrow" w:cs="Arial Narrow"/>
                <w:b/>
                <w:color w:val="000000"/>
                <w:sz w:val="16"/>
                <w:szCs w:val="16"/>
              </w:rPr>
              <w:t xml:space="preserve"> estrategias y habilidades, y </w:t>
            </w:r>
            <w:proofErr w:type="spellStart"/>
            <w:r>
              <w:rPr>
                <w:rFonts w:ascii="Arial Narrow" w:eastAsia="Arial Narrow" w:hAnsi="Arial Narrow" w:cs="Arial Narrow"/>
                <w:b/>
                <w:color w:val="000000"/>
                <w:sz w:val="16"/>
                <w:szCs w:val="16"/>
              </w:rPr>
              <w:t>tecnica</w:t>
            </w:r>
            <w:proofErr w:type="spellEnd"/>
            <w:r>
              <w:rPr>
                <w:rFonts w:ascii="Arial Narrow" w:eastAsia="Arial Narrow" w:hAnsi="Arial Narrow" w:cs="Arial Narrow"/>
                <w:b/>
                <w:color w:val="000000"/>
                <w:sz w:val="16"/>
                <w:szCs w:val="16"/>
              </w:rPr>
              <w:t xml:space="preserve"> de proyectos: "el alumnos se enfrente a un problema real y concreto que requiere solución práctico-jurídica".</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E10.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CB13D9">
        <w:trPr>
          <w:trHeight w:val="134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proofErr w:type="spellStart"/>
            <w:r>
              <w:rPr>
                <w:rFonts w:ascii="Arial Narrow" w:eastAsia="Arial Narrow" w:hAnsi="Arial Narrow" w:cs="Arial Narrow"/>
                <w:b/>
                <w:color w:val="000000"/>
                <w:sz w:val="16"/>
                <w:szCs w:val="16"/>
              </w:rPr>
              <w:t>Representención</w:t>
            </w:r>
            <w:proofErr w:type="spellEnd"/>
            <w:r>
              <w:rPr>
                <w:rFonts w:ascii="Arial Narrow" w:eastAsia="Arial Narrow" w:hAnsi="Arial Narrow" w:cs="Arial Narrow"/>
                <w:b/>
                <w:color w:val="000000"/>
                <w:sz w:val="16"/>
                <w:szCs w:val="16"/>
              </w:rPr>
              <w:t xml:space="preserve"> de audiencia con el procedimiento abreviado</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1240"/>
        </w:trPr>
        <w:tc>
          <w:tcPr>
            <w:tcW w:w="467"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11</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Representación de audiencia intermedia</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E10.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CB13D9">
        <w:trPr>
          <w:trHeight w:val="36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Cierre individual del caso </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Registro en sabana</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222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lastRenderedPageBreak/>
              <w:t>11.5</w:t>
            </w:r>
          </w:p>
        </w:tc>
        <w:tc>
          <w:tcPr>
            <w:tcW w:w="40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I-6</w:t>
            </w:r>
          </w:p>
        </w:tc>
        <w:tc>
          <w:tcPr>
            <w:tcW w:w="543"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L-D</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Práctica de mejora. El alumno analizara el video que se produjo, detectará cuales han sido las inconsistencias: argumentativas, fáctico, jurídicas o probatorias, errores </w:t>
            </w:r>
            <w:proofErr w:type="spellStart"/>
            <w:r>
              <w:rPr>
                <w:rFonts w:ascii="Arial Narrow" w:eastAsia="Arial Narrow" w:hAnsi="Arial Narrow" w:cs="Arial Narrow"/>
                <w:b/>
                <w:color w:val="000000"/>
                <w:sz w:val="16"/>
                <w:szCs w:val="16"/>
              </w:rPr>
              <w:t>linguisticos</w:t>
            </w:r>
            <w:proofErr w:type="spellEnd"/>
            <w:r>
              <w:rPr>
                <w:rFonts w:ascii="Arial Narrow" w:eastAsia="Arial Narrow" w:hAnsi="Arial Narrow" w:cs="Arial Narrow"/>
                <w:b/>
                <w:color w:val="000000"/>
                <w:sz w:val="16"/>
                <w:szCs w:val="16"/>
              </w:rPr>
              <w:t xml:space="preserve">, tonos de voz, lenguaje corporal. El equipo se </w:t>
            </w:r>
            <w:proofErr w:type="spellStart"/>
            <w:r>
              <w:rPr>
                <w:rFonts w:ascii="Arial Narrow" w:eastAsia="Arial Narrow" w:hAnsi="Arial Narrow" w:cs="Arial Narrow"/>
                <w:b/>
                <w:color w:val="000000"/>
                <w:sz w:val="16"/>
                <w:szCs w:val="16"/>
              </w:rPr>
              <w:t>videograbará</w:t>
            </w:r>
            <w:proofErr w:type="spellEnd"/>
            <w:r>
              <w:rPr>
                <w:rFonts w:ascii="Arial Narrow" w:eastAsia="Arial Narrow" w:hAnsi="Arial Narrow" w:cs="Arial Narrow"/>
                <w:b/>
                <w:color w:val="000000"/>
                <w:sz w:val="16"/>
                <w:szCs w:val="16"/>
              </w:rPr>
              <w:t xml:space="preserve"> representando el rol que le corresponda corrigiendo las inconsistencias detectadas. </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E11 Reporte del video de equipo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96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12</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Revisión de la práctica de mejoras en base a la </w:t>
            </w:r>
            <w:proofErr w:type="spellStart"/>
            <w:r>
              <w:rPr>
                <w:rFonts w:ascii="Arial Narrow" w:eastAsia="Arial Narrow" w:hAnsi="Arial Narrow" w:cs="Arial Narrow"/>
                <w:b/>
                <w:color w:val="000000"/>
                <w:sz w:val="16"/>
                <w:szCs w:val="16"/>
              </w:rPr>
              <w:t>rubrica</w:t>
            </w:r>
            <w:proofErr w:type="spellEnd"/>
            <w:r>
              <w:rPr>
                <w:rFonts w:ascii="Arial Narrow" w:eastAsia="Arial Narrow" w:hAnsi="Arial Narrow" w:cs="Arial Narrow"/>
                <w:b/>
                <w:color w:val="000000"/>
                <w:sz w:val="16"/>
                <w:szCs w:val="16"/>
              </w:rPr>
              <w:t xml:space="preserve">. </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S5. Lecciones aprendidas. Reporte de progreso</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76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13</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Representación de audiencia de juicio</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E12.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CB13D9">
        <w:trPr>
          <w:trHeight w:val="1960"/>
        </w:trPr>
        <w:tc>
          <w:tcPr>
            <w:tcW w:w="467" w:type="dxa"/>
            <w:vMerge w:val="restart"/>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14</w:t>
            </w: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54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color w:val="000000"/>
                <w:sz w:val="16"/>
                <w:szCs w:val="16"/>
              </w:rPr>
            </w:pP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Representación de audiencia de juicio. </w:t>
            </w:r>
            <w:proofErr w:type="spellStart"/>
            <w:r>
              <w:rPr>
                <w:rFonts w:ascii="Arial Narrow" w:eastAsia="Arial Narrow" w:hAnsi="Arial Narrow" w:cs="Arial Narrow"/>
                <w:b/>
                <w:color w:val="000000"/>
                <w:sz w:val="16"/>
                <w:szCs w:val="16"/>
              </w:rPr>
              <w:t>Ténicas:representación</w:t>
            </w:r>
            <w:proofErr w:type="spellEnd"/>
            <w:r>
              <w:rPr>
                <w:rFonts w:ascii="Arial Narrow" w:eastAsia="Arial Narrow" w:hAnsi="Arial Narrow" w:cs="Arial Narrow"/>
                <w:b/>
                <w:color w:val="000000"/>
                <w:sz w:val="16"/>
                <w:szCs w:val="16"/>
              </w:rPr>
              <w:t xml:space="preserve"> (simulacro) y proyectos. Examinar estrategias y habilidades de cada alumno, la forma en que enfrenta la situación y la solución práctico-jurídica</w:t>
            </w:r>
          </w:p>
        </w:tc>
        <w:tc>
          <w:tcPr>
            <w:tcW w:w="2476"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E12. Video </w:t>
            </w:r>
            <w:proofErr w:type="spellStart"/>
            <w:r>
              <w:rPr>
                <w:rFonts w:ascii="Arial Narrow" w:eastAsia="Arial Narrow" w:hAnsi="Arial Narrow" w:cs="Arial Narrow"/>
                <w:b/>
                <w:i/>
                <w:color w:val="000000"/>
                <w:sz w:val="16"/>
                <w:szCs w:val="16"/>
              </w:rPr>
              <w:t>Autograbación</w:t>
            </w:r>
            <w:proofErr w:type="spellEnd"/>
            <w:r>
              <w:rPr>
                <w:rFonts w:ascii="Arial Narrow" w:eastAsia="Arial Narrow" w:hAnsi="Arial Narrow" w:cs="Arial Narrow"/>
                <w:b/>
                <w:i/>
                <w:color w:val="000000"/>
                <w:sz w:val="16"/>
                <w:szCs w:val="16"/>
              </w:rPr>
              <w:t xml:space="preserve"> por equipo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Este entregable se evaluara sin rubrica como participación a elección del profesor. </w:t>
            </w:r>
          </w:p>
        </w:tc>
      </w:tr>
      <w:tr w:rsidR="00CB13D9">
        <w:trPr>
          <w:trHeight w:val="360"/>
        </w:trPr>
        <w:tc>
          <w:tcPr>
            <w:tcW w:w="46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40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b/>
                <w:i/>
                <w:color w:val="000000"/>
                <w:sz w:val="16"/>
                <w:szCs w:val="16"/>
              </w:rPr>
            </w:pP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individual del caso</w:t>
            </w:r>
          </w:p>
        </w:tc>
        <w:tc>
          <w:tcPr>
            <w:tcW w:w="2476"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150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14.5</w:t>
            </w:r>
          </w:p>
        </w:tc>
        <w:tc>
          <w:tcPr>
            <w:tcW w:w="40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Revisión de portafolio de evidencias (videos, reportes, sabana, entregables). A cargo del profesor, Se sugiere llevar una evaluación desde inicio de cada alumno en sus participaciones de las audiencias</w:t>
            </w:r>
          </w:p>
        </w:tc>
        <w:tc>
          <w:tcPr>
            <w:tcW w:w="2476"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r w:rsidR="00CB13D9">
        <w:trPr>
          <w:trHeight w:val="2340"/>
        </w:trPr>
        <w:tc>
          <w:tcPr>
            <w:tcW w:w="467"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15</w:t>
            </w:r>
          </w:p>
        </w:tc>
        <w:tc>
          <w:tcPr>
            <w:tcW w:w="40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543"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4355"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Cierre del curso. A cargo del profesor. Técnica: proyección del mejor audiovisual, mejor equipo, resaltar las cualidades de forma individual de cada equipo y exposición de calificaciones</w:t>
            </w:r>
          </w:p>
        </w:tc>
        <w:tc>
          <w:tcPr>
            <w:tcW w:w="2476" w:type="dxa"/>
          </w:tcPr>
          <w:p w:rsidR="00CB13D9" w:rsidRDefault="003248C6">
            <w:pPr>
              <w:jc w:val="left"/>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w:t>
            </w:r>
          </w:p>
        </w:tc>
        <w:tc>
          <w:tcPr>
            <w:tcW w:w="1718" w:type="dxa"/>
          </w:tcPr>
          <w:p w:rsidR="00CB13D9" w:rsidRDefault="003248C6">
            <w:pPr>
              <w:jc w:val="left"/>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w:t>
            </w:r>
          </w:p>
        </w:tc>
      </w:tr>
    </w:tbl>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3248C6">
      <w:pPr>
        <w:jc w:val="left"/>
        <w:rPr>
          <w:rFonts w:ascii="Arial" w:eastAsia="Arial" w:hAnsi="Arial" w:cs="Arial"/>
          <w:b/>
          <w:color w:val="000000"/>
        </w:rPr>
      </w:pPr>
      <w:r>
        <w:rPr>
          <w:rFonts w:ascii="Arial" w:eastAsia="Arial" w:hAnsi="Arial" w:cs="Arial"/>
          <w:b/>
          <w:noProof/>
          <w:color w:val="000000"/>
        </w:rPr>
        <w:lastRenderedPageBreak/>
        <w:drawing>
          <wp:inline distT="0" distB="0" distL="0" distR="0">
            <wp:extent cx="5462270" cy="8618220"/>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5462270" cy="8618220"/>
                    </a:xfrm>
                    <a:prstGeom prst="rect">
                      <a:avLst/>
                    </a:prstGeom>
                    <a:ln/>
                  </pic:spPr>
                </pic:pic>
              </a:graphicData>
            </a:graphic>
          </wp:inline>
        </w:drawing>
      </w:r>
    </w:p>
    <w:p w:rsidR="00CB13D9" w:rsidRDefault="003248C6">
      <w:pPr>
        <w:jc w:val="left"/>
        <w:rPr>
          <w:rFonts w:ascii="Arial" w:eastAsia="Arial" w:hAnsi="Arial" w:cs="Arial"/>
          <w:b/>
          <w:color w:val="000000"/>
        </w:rPr>
      </w:pPr>
      <w:r>
        <w:rPr>
          <w:rFonts w:ascii="Arial" w:eastAsia="Arial" w:hAnsi="Arial" w:cs="Arial"/>
          <w:b/>
          <w:noProof/>
          <w:color w:val="000000"/>
        </w:rPr>
        <w:lastRenderedPageBreak/>
        <w:drawing>
          <wp:inline distT="0" distB="0" distL="0" distR="0">
            <wp:extent cx="5713095" cy="861822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5713095" cy="8618220"/>
                    </a:xfrm>
                    <a:prstGeom prst="rect">
                      <a:avLst/>
                    </a:prstGeom>
                    <a:ln/>
                  </pic:spPr>
                </pic:pic>
              </a:graphicData>
            </a:graphic>
          </wp:inline>
        </w:drawing>
      </w:r>
    </w:p>
    <w:p w:rsidR="00CB13D9" w:rsidRDefault="003248C6">
      <w:pPr>
        <w:jc w:val="left"/>
        <w:rPr>
          <w:rFonts w:ascii="Arial" w:eastAsia="Arial" w:hAnsi="Arial" w:cs="Arial"/>
          <w:b/>
          <w:color w:val="000000"/>
        </w:rPr>
      </w:pPr>
      <w:r>
        <w:rPr>
          <w:rFonts w:ascii="Arial" w:eastAsia="Arial" w:hAnsi="Arial" w:cs="Arial"/>
          <w:b/>
          <w:noProof/>
          <w:color w:val="000000"/>
        </w:rPr>
        <w:lastRenderedPageBreak/>
        <w:drawing>
          <wp:inline distT="0" distB="0" distL="0" distR="0">
            <wp:extent cx="6210935" cy="861822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6210935" cy="8618220"/>
                    </a:xfrm>
                    <a:prstGeom prst="rect">
                      <a:avLst/>
                    </a:prstGeom>
                    <a:ln/>
                  </pic:spPr>
                </pic:pic>
              </a:graphicData>
            </a:graphic>
          </wp:inline>
        </w:drawing>
      </w:r>
    </w:p>
    <w:p w:rsidR="00CB13D9" w:rsidRDefault="003248C6">
      <w:pPr>
        <w:jc w:val="left"/>
        <w:rPr>
          <w:rFonts w:ascii="Arial" w:eastAsia="Arial" w:hAnsi="Arial" w:cs="Arial"/>
          <w:b/>
          <w:color w:val="000000"/>
        </w:rPr>
      </w:pPr>
      <w:r>
        <w:rPr>
          <w:rFonts w:ascii="Arial" w:eastAsia="Arial" w:hAnsi="Arial" w:cs="Arial"/>
          <w:b/>
          <w:noProof/>
          <w:color w:val="000000"/>
        </w:rPr>
        <w:lastRenderedPageBreak/>
        <w:drawing>
          <wp:inline distT="0" distB="0" distL="0" distR="0">
            <wp:extent cx="5935980" cy="8618220"/>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5935980" cy="8618220"/>
                    </a:xfrm>
                    <a:prstGeom prst="rect">
                      <a:avLst/>
                    </a:prstGeom>
                    <a:ln/>
                  </pic:spPr>
                </pic:pic>
              </a:graphicData>
            </a:graphic>
          </wp:inline>
        </w:drawing>
      </w:r>
    </w:p>
    <w:p w:rsidR="00CB13D9" w:rsidRDefault="003248C6">
      <w:pPr>
        <w:jc w:val="left"/>
        <w:rPr>
          <w:rFonts w:ascii="Arial" w:eastAsia="Arial" w:hAnsi="Arial" w:cs="Arial"/>
          <w:b/>
          <w:color w:val="000000"/>
        </w:rPr>
      </w:pPr>
      <w:r>
        <w:rPr>
          <w:rFonts w:ascii="Arial" w:eastAsia="Arial" w:hAnsi="Arial" w:cs="Arial"/>
          <w:b/>
          <w:noProof/>
          <w:color w:val="000000"/>
        </w:rPr>
        <w:lastRenderedPageBreak/>
        <w:drawing>
          <wp:inline distT="0" distB="0" distL="0" distR="0">
            <wp:extent cx="6263640" cy="861822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6263640" cy="8618220"/>
                    </a:xfrm>
                    <a:prstGeom prst="rect">
                      <a:avLst/>
                    </a:prstGeom>
                    <a:ln/>
                  </pic:spPr>
                </pic:pic>
              </a:graphicData>
            </a:graphic>
          </wp:inline>
        </w:drawing>
      </w: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3248C6">
      <w:pPr>
        <w:jc w:val="left"/>
        <w:rPr>
          <w:rFonts w:ascii="Arial" w:eastAsia="Arial" w:hAnsi="Arial" w:cs="Arial"/>
          <w:b/>
          <w:color w:val="000000"/>
        </w:rPr>
      </w:pPr>
      <w:r>
        <w:rPr>
          <w:rFonts w:ascii="Arial" w:eastAsia="Arial" w:hAnsi="Arial" w:cs="Arial"/>
          <w:b/>
          <w:noProof/>
          <w:color w:val="000000"/>
        </w:rPr>
        <w:drawing>
          <wp:inline distT="0" distB="0" distL="0" distR="0">
            <wp:extent cx="6329045" cy="4596130"/>
            <wp:effectExtent l="0" t="0" r="0" b="0"/>
            <wp:docPr id="9" name="image18.png" descr="../../../../../Capturas%20de%20pantalla/Captura%20de%20pantalla%202018-04-12%2019.32"/>
            <wp:cNvGraphicFramePr/>
            <a:graphic xmlns:a="http://schemas.openxmlformats.org/drawingml/2006/main">
              <a:graphicData uri="http://schemas.openxmlformats.org/drawingml/2006/picture">
                <pic:pic xmlns:pic="http://schemas.openxmlformats.org/drawingml/2006/picture">
                  <pic:nvPicPr>
                    <pic:cNvPr id="0" name="image18.png" descr="../../../../../Capturas%20de%20pantalla/Captura%20de%20pantalla%202018-04-12%2019.32"/>
                    <pic:cNvPicPr preferRelativeResize="0"/>
                  </pic:nvPicPr>
                  <pic:blipFill>
                    <a:blip r:embed="rId13"/>
                    <a:srcRect/>
                    <a:stretch>
                      <a:fillRect/>
                    </a:stretch>
                  </pic:blipFill>
                  <pic:spPr>
                    <a:xfrm>
                      <a:off x="0" y="0"/>
                      <a:ext cx="6329045" cy="4596130"/>
                    </a:xfrm>
                    <a:prstGeom prst="rect">
                      <a:avLst/>
                    </a:prstGeom>
                    <a:ln/>
                  </pic:spPr>
                </pic:pic>
              </a:graphicData>
            </a:graphic>
          </wp:inline>
        </w:drawing>
      </w:r>
    </w:p>
    <w:p w:rsidR="00CB13D9" w:rsidRDefault="00CB13D9">
      <w:pPr>
        <w:jc w:val="left"/>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3248C6">
      <w:pPr>
        <w:jc w:val="center"/>
        <w:rPr>
          <w:rFonts w:ascii="Arial" w:eastAsia="Arial" w:hAnsi="Arial" w:cs="Arial"/>
          <w:b/>
          <w:color w:val="000000"/>
          <w:sz w:val="40"/>
          <w:szCs w:val="40"/>
        </w:rPr>
      </w:pPr>
      <w:r>
        <w:rPr>
          <w:rFonts w:ascii="Arial" w:eastAsia="Arial" w:hAnsi="Arial" w:cs="Arial"/>
          <w:b/>
          <w:color w:val="000000"/>
          <w:sz w:val="40"/>
          <w:szCs w:val="40"/>
        </w:rPr>
        <w:t>ANEXO II</w:t>
      </w:r>
    </w:p>
    <w:p w:rsidR="00CB13D9" w:rsidRDefault="003248C6">
      <w:pPr>
        <w:jc w:val="center"/>
        <w:rPr>
          <w:rFonts w:ascii="Arial" w:eastAsia="Arial" w:hAnsi="Arial" w:cs="Arial"/>
          <w:b/>
          <w:color w:val="000000"/>
        </w:rPr>
      </w:pPr>
      <w:r>
        <w:rPr>
          <w:rFonts w:ascii="Arial" w:eastAsia="Arial" w:hAnsi="Arial" w:cs="Arial"/>
          <w:b/>
          <w:color w:val="000000"/>
          <w:sz w:val="40"/>
          <w:szCs w:val="40"/>
        </w:rPr>
        <w:t>DESCRIPCIÓN DE ENTREGABLES</w:t>
      </w:r>
    </w:p>
    <w:p w:rsidR="00CB13D9" w:rsidRDefault="003248C6">
      <w:pPr>
        <w:jc w:val="left"/>
        <w:rPr>
          <w:rFonts w:ascii="Arial" w:eastAsia="Arial" w:hAnsi="Arial" w:cs="Arial"/>
          <w:b/>
          <w:color w:val="000000"/>
        </w:rPr>
      </w:pPr>
      <w:r>
        <w:br w:type="page"/>
      </w:r>
    </w:p>
    <w:p w:rsidR="00CB13D9" w:rsidRDefault="00CB13D9">
      <w:pPr>
        <w:rPr>
          <w:rFonts w:ascii="Arial" w:eastAsia="Arial" w:hAnsi="Arial" w:cs="Arial"/>
          <w:b/>
          <w:color w:val="000000"/>
        </w:rPr>
      </w:pPr>
    </w:p>
    <w:tbl>
      <w:tblPr>
        <w:tblStyle w:val="ac"/>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848"/>
      </w:tblGrid>
      <w:tr w:rsidR="00CB13D9">
        <w:tc>
          <w:tcPr>
            <w:tcW w:w="3114" w:type="dxa"/>
            <w:vAlign w:val="center"/>
          </w:tcPr>
          <w:p w:rsidR="00CB13D9" w:rsidRDefault="003248C6">
            <w:pPr>
              <w:jc w:val="center"/>
              <w:rPr>
                <w:rFonts w:ascii="Arial" w:eastAsia="Arial" w:hAnsi="Arial" w:cs="Arial"/>
                <w:b/>
              </w:rPr>
            </w:pPr>
            <w:r>
              <w:rPr>
                <w:rFonts w:ascii="Arial" w:eastAsia="Arial" w:hAnsi="Arial" w:cs="Arial"/>
                <w:b/>
              </w:rPr>
              <w:t>Entregable</w:t>
            </w:r>
          </w:p>
        </w:tc>
        <w:tc>
          <w:tcPr>
            <w:tcW w:w="6848" w:type="dxa"/>
            <w:vAlign w:val="center"/>
          </w:tcPr>
          <w:p w:rsidR="00CB13D9" w:rsidRDefault="003248C6">
            <w:pPr>
              <w:rPr>
                <w:rFonts w:ascii="Arial" w:eastAsia="Arial" w:hAnsi="Arial" w:cs="Arial"/>
                <w:b/>
              </w:rPr>
            </w:pPr>
            <w:r>
              <w:rPr>
                <w:rFonts w:ascii="Arial" w:eastAsia="Arial" w:hAnsi="Arial" w:cs="Arial"/>
                <w:b/>
              </w:rPr>
              <w:t>Descripción</w:t>
            </w:r>
          </w:p>
        </w:tc>
      </w:tr>
      <w:tr w:rsidR="00CB13D9">
        <w:tc>
          <w:tcPr>
            <w:tcW w:w="3114" w:type="dxa"/>
            <w:vAlign w:val="center"/>
          </w:tcPr>
          <w:p w:rsidR="00CB13D9" w:rsidRDefault="003248C6">
            <w:pPr>
              <w:rPr>
                <w:rFonts w:ascii="Arial" w:eastAsia="Arial" w:hAnsi="Arial" w:cs="Arial"/>
              </w:rPr>
            </w:pPr>
            <w:r>
              <w:rPr>
                <w:rFonts w:ascii="Arial" w:eastAsia="Arial" w:hAnsi="Arial" w:cs="Arial"/>
              </w:rPr>
              <w:t>Sabana</w:t>
            </w:r>
          </w:p>
        </w:tc>
        <w:tc>
          <w:tcPr>
            <w:tcW w:w="6848" w:type="dxa"/>
            <w:vAlign w:val="center"/>
          </w:tcPr>
          <w:p w:rsidR="00CB13D9" w:rsidRDefault="003248C6">
            <w:pPr>
              <w:rPr>
                <w:rFonts w:ascii="Arial" w:eastAsia="Arial" w:hAnsi="Arial" w:cs="Arial"/>
                <w:color w:val="FF0000"/>
              </w:rPr>
            </w:pPr>
            <w:r>
              <w:rPr>
                <w:rFonts w:ascii="Arial" w:eastAsia="Arial" w:hAnsi="Arial" w:cs="Arial"/>
              </w:rPr>
              <w:t>Para recibir los entregables se requiere el registro de la documentación en la sabana.</w:t>
            </w:r>
          </w:p>
        </w:tc>
      </w:tr>
      <w:tr w:rsidR="00CB13D9">
        <w:tc>
          <w:tcPr>
            <w:tcW w:w="3114" w:type="dxa"/>
            <w:vAlign w:val="center"/>
          </w:tcPr>
          <w:p w:rsidR="00CB13D9" w:rsidRDefault="003248C6">
            <w:pPr>
              <w:rPr>
                <w:rFonts w:ascii="Arial" w:eastAsia="Arial" w:hAnsi="Arial" w:cs="Arial"/>
              </w:rPr>
            </w:pPr>
            <w:r>
              <w:rPr>
                <w:rFonts w:ascii="Arial" w:eastAsia="Arial" w:hAnsi="Arial" w:cs="Arial"/>
                <w:b/>
              </w:rPr>
              <w:t>E1</w:t>
            </w:r>
            <w:r>
              <w:rPr>
                <w:rFonts w:ascii="Arial" w:eastAsia="Arial" w:hAnsi="Arial" w:cs="Arial"/>
              </w:rPr>
              <w:t>. Elementos de la teoría del caso  Rubí (fáctico, jurídico y probatorio)</w:t>
            </w:r>
          </w:p>
        </w:tc>
        <w:tc>
          <w:tcPr>
            <w:tcW w:w="6848" w:type="dxa"/>
            <w:vAlign w:val="center"/>
          </w:tcPr>
          <w:p w:rsidR="00CB13D9" w:rsidRDefault="003248C6">
            <w:pPr>
              <w:rPr>
                <w:rFonts w:ascii="Arial" w:eastAsia="Arial" w:hAnsi="Arial" w:cs="Arial"/>
              </w:rPr>
            </w:pPr>
            <w:r>
              <w:rPr>
                <w:rFonts w:ascii="Arial" w:eastAsia="Arial" w:hAnsi="Arial" w:cs="Arial"/>
              </w:rPr>
              <w:t xml:space="preserve">A partir de la información hasta este momento obtenida y del análisis que realice, el alumno identificará los elementos de la teoría del caso: fácticos, jurídicos y probatorios. </w:t>
            </w:r>
          </w:p>
          <w:p w:rsidR="00CB13D9" w:rsidRDefault="003248C6">
            <w:pPr>
              <w:rPr>
                <w:rFonts w:ascii="Arial" w:eastAsia="Arial" w:hAnsi="Arial" w:cs="Arial"/>
              </w:rPr>
            </w:pPr>
            <w:r>
              <w:rPr>
                <w:rFonts w:ascii="Arial" w:eastAsia="Arial" w:hAnsi="Arial" w:cs="Arial"/>
              </w:rPr>
              <w:t xml:space="preserve">En el caso de los facticos, se encuentra ya en condiciones de plantearse lo que realmente ocurrió, lo que le permitirá conocer a detalle el suceso materia de imputación penal, por otro lado identificar los hechos relevantes que permitan establecer o no la responsabilidad del imputado. </w:t>
            </w:r>
          </w:p>
          <w:p w:rsidR="00CB13D9" w:rsidRDefault="003248C6">
            <w:pPr>
              <w:rPr>
                <w:rFonts w:ascii="Arial" w:eastAsia="Arial" w:hAnsi="Arial" w:cs="Arial"/>
              </w:rPr>
            </w:pPr>
            <w:r>
              <w:rPr>
                <w:rFonts w:ascii="Arial" w:eastAsia="Arial" w:hAnsi="Arial" w:cs="Arial"/>
              </w:rPr>
              <w:t xml:space="preserve">La identificación de los elementos jurídicos le van a permitir conocer: el marco normativo aplicable y la teoría jurídica que se utilizó y en un segundo plano analizar los hechos respecto el delito cometido, es decir el tipo penal o si en su caso opera alguna excluyente de responsabilidad; por ultimo teniendo la teoría fáctica y jurídica, el alumno podrá deducir las evidencias o material probatorio con que se contó. </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 xml:space="preserve">Cuadro sinóptico. </w:t>
            </w:r>
          </w:p>
          <w:p w:rsidR="00CB13D9" w:rsidRDefault="003248C6">
            <w:pPr>
              <w:rPr>
                <w:rFonts w:ascii="Arial" w:eastAsia="Arial" w:hAnsi="Arial" w:cs="Arial"/>
              </w:rPr>
            </w:pPr>
            <w:r>
              <w:rPr>
                <w:rFonts w:ascii="Arial" w:eastAsia="Arial" w:hAnsi="Arial" w:cs="Arial"/>
              </w:rPr>
              <w:t>En equipo.</w:t>
            </w:r>
          </w:p>
          <w:p w:rsidR="00CB13D9" w:rsidRDefault="003248C6">
            <w:pPr>
              <w:rPr>
                <w:rFonts w:ascii="Arial" w:eastAsia="Arial" w:hAnsi="Arial" w:cs="Arial"/>
              </w:rPr>
            </w:pPr>
            <w:r>
              <w:rPr>
                <w:rFonts w:ascii="Arial" w:eastAsia="Arial" w:hAnsi="Arial" w:cs="Arial"/>
              </w:rPr>
              <w:t xml:space="preserve">En versión libre. </w:t>
            </w:r>
          </w:p>
          <w:p w:rsidR="00CB13D9" w:rsidRDefault="003248C6">
            <w:pPr>
              <w:rPr>
                <w:rFonts w:ascii="Arial" w:eastAsia="Arial" w:hAnsi="Arial" w:cs="Arial"/>
              </w:rPr>
            </w:pPr>
            <w:r>
              <w:rPr>
                <w:rFonts w:ascii="Arial" w:eastAsia="Arial" w:hAnsi="Arial" w:cs="Arial"/>
              </w:rPr>
              <w:t>Diseño libre.</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Bibliografía de apoyo.</w:t>
            </w:r>
          </w:p>
          <w:p w:rsidR="00CB13D9" w:rsidRDefault="003248C6">
            <w:pPr>
              <w:rPr>
                <w:rFonts w:ascii="Arial" w:eastAsia="Arial" w:hAnsi="Arial" w:cs="Arial"/>
                <w:b/>
              </w:rPr>
            </w:pPr>
            <w:r>
              <w:rPr>
                <w:rFonts w:ascii="Arial" w:eastAsia="Arial" w:hAnsi="Arial" w:cs="Arial"/>
              </w:rPr>
              <w:t>Benavente H. (2014), La defensa en el sistema penal acusatorio, México: Flores</w:t>
            </w:r>
          </w:p>
        </w:tc>
      </w:tr>
      <w:tr w:rsidR="00CB13D9">
        <w:tc>
          <w:tcPr>
            <w:tcW w:w="3114" w:type="dxa"/>
            <w:vAlign w:val="center"/>
          </w:tcPr>
          <w:p w:rsidR="00CB13D9" w:rsidRDefault="003248C6">
            <w:pPr>
              <w:rPr>
                <w:rFonts w:ascii="Arial" w:eastAsia="Arial" w:hAnsi="Arial" w:cs="Arial"/>
              </w:rPr>
            </w:pPr>
            <w:r>
              <w:rPr>
                <w:rFonts w:ascii="Arial" w:eastAsia="Arial" w:hAnsi="Arial" w:cs="Arial"/>
                <w:b/>
              </w:rPr>
              <w:t>E2.</w:t>
            </w:r>
            <w:r>
              <w:rPr>
                <w:rFonts w:ascii="Arial" w:eastAsia="Arial" w:hAnsi="Arial" w:cs="Arial"/>
              </w:rPr>
              <w:t xml:space="preserve"> Presentación digital del trabajo en equipo (elaboración de la Teoría del caso identificando los elementos fáctico, jurídico y probatorio)</w:t>
            </w:r>
          </w:p>
        </w:tc>
        <w:tc>
          <w:tcPr>
            <w:tcW w:w="6848" w:type="dxa"/>
            <w:vAlign w:val="center"/>
          </w:tcPr>
          <w:p w:rsidR="00CB13D9" w:rsidRDefault="003248C6">
            <w:pPr>
              <w:rPr>
                <w:rFonts w:ascii="Arial" w:eastAsia="Arial" w:hAnsi="Arial" w:cs="Arial"/>
              </w:rPr>
            </w:pPr>
            <w:r>
              <w:rPr>
                <w:rFonts w:ascii="Arial" w:eastAsia="Arial" w:hAnsi="Arial" w:cs="Arial"/>
              </w:rPr>
              <w:t xml:space="preserve">Estos se podrán conformar a elección libre o designados por el profesor. </w:t>
            </w:r>
          </w:p>
          <w:p w:rsidR="00CB13D9" w:rsidRDefault="003248C6">
            <w:pPr>
              <w:rPr>
                <w:rFonts w:ascii="Arial" w:eastAsia="Arial" w:hAnsi="Arial" w:cs="Arial"/>
              </w:rPr>
            </w:pPr>
            <w:r>
              <w:rPr>
                <w:rFonts w:ascii="Arial" w:eastAsia="Arial" w:hAnsi="Arial" w:cs="Arial"/>
              </w:rPr>
              <w:t xml:space="preserve">Elaboración de la teoría del caso Rubí, el objetivo de la realización de este entregable es para identificar los elementos fácticos, jurídicos y probatorios. </w:t>
            </w:r>
          </w:p>
          <w:p w:rsidR="00CB13D9" w:rsidRDefault="003248C6">
            <w:pPr>
              <w:rPr>
                <w:rFonts w:ascii="Arial" w:eastAsia="Arial" w:hAnsi="Arial" w:cs="Arial"/>
              </w:rPr>
            </w:pPr>
            <w:r>
              <w:rPr>
                <w:rFonts w:ascii="Arial" w:eastAsia="Arial" w:hAnsi="Arial" w:cs="Arial"/>
              </w:rPr>
              <w:t>Este entregable se realizará en sesión presencial.</w:t>
            </w:r>
          </w:p>
          <w:p w:rsidR="00CB13D9" w:rsidRDefault="003248C6">
            <w:pPr>
              <w:rPr>
                <w:rFonts w:ascii="Arial" w:eastAsia="Arial" w:hAnsi="Arial" w:cs="Arial"/>
              </w:rPr>
            </w:pPr>
            <w:r>
              <w:rPr>
                <w:rFonts w:ascii="Arial" w:eastAsia="Arial" w:hAnsi="Arial" w:cs="Arial"/>
              </w:rPr>
              <w:t xml:space="preserve">Los equipos elaboraran en formato digital a elección su teoría del caso, para identificar los elementos del hecho. </w:t>
            </w:r>
          </w:p>
          <w:p w:rsidR="00CB13D9" w:rsidRDefault="003248C6">
            <w:pPr>
              <w:rPr>
                <w:rFonts w:ascii="Arial" w:eastAsia="Arial" w:hAnsi="Arial" w:cs="Arial"/>
              </w:rPr>
            </w:pPr>
            <w:r>
              <w:rPr>
                <w:rFonts w:ascii="Arial" w:eastAsia="Arial" w:hAnsi="Arial" w:cs="Arial"/>
              </w:rPr>
              <w:t>Este material se presentará en equipo, con la finalidad de que expongan la teoría del Caso Rubí, elaborada por ellos mismos.</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El tipo de letra es en formato libre.</w:t>
            </w:r>
          </w:p>
          <w:p w:rsidR="00CB13D9" w:rsidRDefault="003248C6">
            <w:pPr>
              <w:rPr>
                <w:rFonts w:ascii="Arial" w:eastAsia="Arial" w:hAnsi="Arial" w:cs="Arial"/>
              </w:rPr>
            </w:pPr>
            <w:r>
              <w:rPr>
                <w:rFonts w:ascii="Arial" w:eastAsia="Arial" w:hAnsi="Arial" w:cs="Arial"/>
              </w:rPr>
              <w:t>Diseño de la presentación libre en formato digital.</w:t>
            </w:r>
          </w:p>
          <w:p w:rsidR="00CB13D9" w:rsidRDefault="003248C6">
            <w:pPr>
              <w:rPr>
                <w:rFonts w:ascii="Arial" w:eastAsia="Arial" w:hAnsi="Arial" w:cs="Arial"/>
              </w:rPr>
            </w:pPr>
            <w:r>
              <w:rPr>
                <w:rFonts w:ascii="Arial" w:eastAsia="Arial" w:hAnsi="Arial" w:cs="Arial"/>
              </w:rPr>
              <w:t>Además elaboraran la Sabana 1. S1. En el formato ya establecido.</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Los tiempos de exposiciones serán establecidos y designados por el profesor.</w:t>
            </w:r>
          </w:p>
          <w:p w:rsidR="00CB13D9" w:rsidRDefault="00CB13D9">
            <w:pPr>
              <w:jc w:val="center"/>
              <w:rPr>
                <w:rFonts w:ascii="Arial" w:eastAsia="Arial" w:hAnsi="Arial" w:cs="Arial"/>
                <w:b/>
              </w:rPr>
            </w:pPr>
          </w:p>
        </w:tc>
      </w:tr>
      <w:tr w:rsidR="00CB13D9">
        <w:tc>
          <w:tcPr>
            <w:tcW w:w="3114" w:type="dxa"/>
            <w:vAlign w:val="center"/>
          </w:tcPr>
          <w:p w:rsidR="00CB13D9" w:rsidRDefault="003248C6">
            <w:pPr>
              <w:rPr>
                <w:rFonts w:ascii="Arial" w:eastAsia="Arial" w:hAnsi="Arial" w:cs="Arial"/>
              </w:rPr>
            </w:pPr>
            <w:r>
              <w:rPr>
                <w:rFonts w:ascii="Arial" w:eastAsia="Arial" w:hAnsi="Arial" w:cs="Arial"/>
                <w:b/>
              </w:rPr>
              <w:lastRenderedPageBreak/>
              <w:t xml:space="preserve">E3 </w:t>
            </w:r>
            <w:r>
              <w:rPr>
                <w:rFonts w:ascii="Arial" w:eastAsia="Arial" w:hAnsi="Arial" w:cs="Arial"/>
              </w:rPr>
              <w:t>La Teoría del Caso aplicada a  la normatividad vigente,  de acuerdo al rol asignado</w:t>
            </w:r>
          </w:p>
        </w:tc>
        <w:tc>
          <w:tcPr>
            <w:tcW w:w="6848" w:type="dxa"/>
            <w:vAlign w:val="center"/>
          </w:tcPr>
          <w:p w:rsidR="00CB13D9" w:rsidRDefault="003248C6">
            <w:pPr>
              <w:rPr>
                <w:rFonts w:ascii="Arial" w:eastAsia="Arial" w:hAnsi="Arial" w:cs="Arial"/>
                <w:b/>
              </w:rPr>
            </w:pPr>
            <w:r>
              <w:rPr>
                <w:rFonts w:ascii="Arial" w:eastAsia="Arial" w:hAnsi="Arial" w:cs="Arial"/>
                <w:b/>
              </w:rPr>
              <w:t xml:space="preserve">Entregable 3 E3. Formular la Teoría del Caso a los efectos de la normatividad vigente, de acuerdo al rol asignado. </w:t>
            </w:r>
          </w:p>
          <w:p w:rsidR="00CB13D9" w:rsidRDefault="003248C6">
            <w:pPr>
              <w:rPr>
                <w:rFonts w:ascii="Arial" w:eastAsia="Arial" w:hAnsi="Arial" w:cs="Arial"/>
                <w:u w:val="single"/>
              </w:rPr>
            </w:pPr>
            <w:r>
              <w:rPr>
                <w:rFonts w:ascii="Arial" w:eastAsia="Arial" w:hAnsi="Arial" w:cs="Arial"/>
                <w:u w:val="single"/>
              </w:rPr>
              <w:t xml:space="preserve">Individual.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CB13D9">
            <w:pPr>
              <w:rPr>
                <w:rFonts w:ascii="Arial" w:eastAsia="Arial" w:hAnsi="Arial" w:cs="Arial"/>
                <w:b/>
              </w:rPr>
            </w:pPr>
          </w:p>
          <w:p w:rsidR="00CB13D9" w:rsidRDefault="003248C6">
            <w:pPr>
              <w:rPr>
                <w:rFonts w:ascii="Arial" w:eastAsia="Arial" w:hAnsi="Arial" w:cs="Arial"/>
              </w:rPr>
            </w:pPr>
            <w:r>
              <w:rPr>
                <w:rFonts w:ascii="Arial" w:eastAsia="Arial" w:hAnsi="Arial" w:cs="Arial"/>
              </w:rPr>
              <w:t>Este entregable busca situar el Caso Rubí dentro del contexto actual y en concordancia a la normatividad vigente.</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Formato escrito. En el que los alumnos individualmente y de acuerdo al rol asignado, previamente en sesión presencial por el profesor, redactaran su teoría del Caso Rubí, situándose en  la normatividad aplicable vigente.</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 xml:space="preserve">En el Entregable 2. E2. Se elaborará adicionalmente una </w:t>
            </w:r>
            <w:proofErr w:type="spellStart"/>
            <w:r>
              <w:rPr>
                <w:rFonts w:ascii="Arial" w:eastAsia="Arial" w:hAnsi="Arial" w:cs="Arial"/>
              </w:rPr>
              <w:t>sabana</w:t>
            </w:r>
            <w:proofErr w:type="spellEnd"/>
            <w:r>
              <w:rPr>
                <w:rFonts w:ascii="Arial" w:eastAsia="Arial" w:hAnsi="Arial" w:cs="Arial"/>
              </w:rPr>
              <w:t xml:space="preserve"> de documentación de acuerdo al formato establecido.</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Formato de entrega.</w:t>
            </w:r>
          </w:p>
          <w:p w:rsidR="00CB13D9" w:rsidRDefault="00CB13D9">
            <w:pPr>
              <w:jc w:val="center"/>
              <w:rPr>
                <w:rFonts w:ascii="Arial" w:eastAsia="Arial" w:hAnsi="Arial" w:cs="Arial"/>
                <w:b/>
              </w:rPr>
            </w:pPr>
          </w:p>
        </w:tc>
      </w:tr>
      <w:tr w:rsidR="00CB13D9">
        <w:tc>
          <w:tcPr>
            <w:tcW w:w="3114" w:type="dxa"/>
            <w:vAlign w:val="center"/>
          </w:tcPr>
          <w:p w:rsidR="00CB13D9" w:rsidRDefault="003248C6">
            <w:pPr>
              <w:rPr>
                <w:rFonts w:ascii="Arial" w:eastAsia="Arial" w:hAnsi="Arial" w:cs="Arial"/>
              </w:rPr>
            </w:pPr>
            <w:r>
              <w:rPr>
                <w:rFonts w:ascii="Arial" w:eastAsia="Arial" w:hAnsi="Arial" w:cs="Arial"/>
                <w:b/>
              </w:rPr>
              <w:t>E4.</w:t>
            </w:r>
            <w:r>
              <w:rPr>
                <w:rFonts w:ascii="Arial" w:eastAsia="Arial" w:hAnsi="Arial" w:cs="Arial"/>
              </w:rPr>
              <w:t xml:space="preserve"> Elaboración de Flujograma de las etapas del procedimiento (Investigación, intermedia y juicio)</w:t>
            </w:r>
          </w:p>
        </w:tc>
        <w:tc>
          <w:tcPr>
            <w:tcW w:w="6848" w:type="dxa"/>
            <w:vAlign w:val="center"/>
          </w:tcPr>
          <w:p w:rsidR="00CB13D9" w:rsidRDefault="003248C6">
            <w:pPr>
              <w:rPr>
                <w:rFonts w:ascii="Arial" w:eastAsia="Arial" w:hAnsi="Arial" w:cs="Arial"/>
                <w:b/>
              </w:rPr>
            </w:pPr>
            <w:r>
              <w:rPr>
                <w:rFonts w:ascii="Arial" w:eastAsia="Arial" w:hAnsi="Arial" w:cs="Arial"/>
                <w:b/>
              </w:rPr>
              <w:t>Entregable 4. E4. Flujograma de las etapas del procedimiento.</w:t>
            </w:r>
          </w:p>
          <w:p w:rsidR="00CB13D9" w:rsidRDefault="003248C6">
            <w:pPr>
              <w:rPr>
                <w:rFonts w:ascii="Arial" w:eastAsia="Arial" w:hAnsi="Arial" w:cs="Arial"/>
                <w:u w:val="single"/>
              </w:rPr>
            </w:pPr>
            <w:r>
              <w:rPr>
                <w:rFonts w:ascii="Arial" w:eastAsia="Arial" w:hAnsi="Arial" w:cs="Arial"/>
                <w:u w:val="single"/>
              </w:rPr>
              <w:t xml:space="preserve">Individual.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3248C6">
            <w:pPr>
              <w:rPr>
                <w:rFonts w:ascii="Arial" w:eastAsia="Arial" w:hAnsi="Arial" w:cs="Arial"/>
              </w:rPr>
            </w:pPr>
            <w:r>
              <w:rPr>
                <w:rFonts w:ascii="Arial" w:eastAsia="Arial" w:hAnsi="Arial" w:cs="Arial"/>
              </w:rPr>
              <w:t>10 puntos.</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 xml:space="preserve">El Entregable 4. E4. Consiste en la elaboración de un flujograma o diagrama de flujo. </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Es una representación gráfica de las etapas del proceso penal acusatorio.</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Diseño del flujograma o diagrama de flujo es en formato libre.</w:t>
            </w:r>
          </w:p>
          <w:p w:rsidR="00CB13D9" w:rsidRDefault="003248C6">
            <w:pPr>
              <w:rPr>
                <w:rFonts w:ascii="Arial" w:eastAsia="Arial" w:hAnsi="Arial" w:cs="Arial"/>
              </w:rPr>
            </w:pPr>
            <w:r>
              <w:rPr>
                <w:rFonts w:ascii="Arial" w:eastAsia="Arial" w:hAnsi="Arial" w:cs="Arial"/>
              </w:rPr>
              <w:t>Debe de contener las etapas del procedimiento, como investigación, etapa intermedia y juicio.</w:t>
            </w:r>
          </w:p>
          <w:p w:rsidR="00CB13D9" w:rsidRDefault="003248C6">
            <w:pPr>
              <w:rPr>
                <w:rFonts w:ascii="Arial" w:eastAsia="Arial" w:hAnsi="Arial" w:cs="Arial"/>
              </w:rPr>
            </w:pPr>
            <w:r>
              <w:rPr>
                <w:rFonts w:ascii="Arial" w:eastAsia="Arial" w:hAnsi="Arial" w:cs="Arial"/>
              </w:rPr>
              <w:t>En el que se ilustre de manera gráfica lo anterior.</w:t>
            </w:r>
          </w:p>
          <w:p w:rsidR="00CB13D9" w:rsidRDefault="00CB13D9">
            <w:pPr>
              <w:jc w:val="center"/>
              <w:rPr>
                <w:rFonts w:ascii="Arial" w:eastAsia="Arial" w:hAnsi="Arial" w:cs="Arial"/>
                <w:b/>
              </w:rPr>
            </w:pPr>
          </w:p>
        </w:tc>
      </w:tr>
      <w:tr w:rsidR="00CB13D9">
        <w:tc>
          <w:tcPr>
            <w:tcW w:w="3114" w:type="dxa"/>
          </w:tcPr>
          <w:p w:rsidR="00CB13D9" w:rsidRDefault="003248C6">
            <w:pPr>
              <w:rPr>
                <w:rFonts w:ascii="Arial" w:eastAsia="Arial" w:hAnsi="Arial" w:cs="Arial"/>
              </w:rPr>
            </w:pPr>
            <w:r>
              <w:rPr>
                <w:rFonts w:ascii="Arial" w:eastAsia="Arial" w:hAnsi="Arial" w:cs="Arial"/>
                <w:b/>
              </w:rPr>
              <w:t>E5.</w:t>
            </w:r>
            <w:r>
              <w:rPr>
                <w:rFonts w:ascii="Arial" w:eastAsia="Arial" w:hAnsi="Arial" w:cs="Arial"/>
              </w:rPr>
              <w:t xml:space="preserve"> Identificación de conocimientos y habilidades a fortalecer. </w:t>
            </w:r>
          </w:p>
        </w:tc>
        <w:tc>
          <w:tcPr>
            <w:tcW w:w="6848" w:type="dxa"/>
          </w:tcPr>
          <w:p w:rsidR="00CB13D9" w:rsidRDefault="003248C6">
            <w:pPr>
              <w:rPr>
                <w:rFonts w:ascii="Arial" w:eastAsia="Arial" w:hAnsi="Arial" w:cs="Arial"/>
                <w:b/>
              </w:rPr>
            </w:pPr>
            <w:r>
              <w:rPr>
                <w:rFonts w:ascii="Arial" w:eastAsia="Arial" w:hAnsi="Arial" w:cs="Arial"/>
                <w:b/>
              </w:rPr>
              <w:t>Entregable 5. E5. Identificación de conocimientos y habilidades a fortalecer. Avance.</w:t>
            </w:r>
          </w:p>
          <w:p w:rsidR="00CB13D9" w:rsidRDefault="003248C6">
            <w:pPr>
              <w:rPr>
                <w:rFonts w:ascii="Arial" w:eastAsia="Arial" w:hAnsi="Arial" w:cs="Arial"/>
              </w:rPr>
            </w:pPr>
            <w:r>
              <w:rPr>
                <w:rFonts w:ascii="Arial" w:eastAsia="Arial" w:hAnsi="Arial" w:cs="Arial"/>
                <w:u w:val="single"/>
              </w:rPr>
              <w:t>Individual. Sesión presencial.</w:t>
            </w:r>
          </w:p>
          <w:p w:rsidR="00CB13D9" w:rsidRDefault="00CB13D9">
            <w:pPr>
              <w:rPr>
                <w:rFonts w:ascii="Arial" w:eastAsia="Arial" w:hAnsi="Arial" w:cs="Arial"/>
                <w:b/>
              </w:rPr>
            </w:pPr>
          </w:p>
          <w:p w:rsidR="00CB13D9" w:rsidRDefault="003248C6">
            <w:pPr>
              <w:rPr>
                <w:rFonts w:ascii="Arial" w:eastAsia="Arial" w:hAnsi="Arial" w:cs="Arial"/>
              </w:rPr>
            </w:pPr>
            <w:r>
              <w:rPr>
                <w:rFonts w:ascii="Arial" w:eastAsia="Arial" w:hAnsi="Arial" w:cs="Arial"/>
              </w:rPr>
              <w:t xml:space="preserve">Para la elaboración de este entregable es necesario un diagnóstico situacional de los diferentes videos de las audiencias del proceso penal acusatorio, elaborados por </w:t>
            </w:r>
            <w:r>
              <w:rPr>
                <w:rFonts w:ascii="Arial" w:eastAsia="Arial" w:hAnsi="Arial" w:cs="Arial"/>
              </w:rPr>
              <w:lastRenderedPageBreak/>
              <w:t xml:space="preserve">USAID, cada alumno puede </w:t>
            </w:r>
            <w:proofErr w:type="spellStart"/>
            <w:r>
              <w:rPr>
                <w:rFonts w:ascii="Arial" w:eastAsia="Arial" w:hAnsi="Arial" w:cs="Arial"/>
              </w:rPr>
              <w:t>accesar</w:t>
            </w:r>
            <w:proofErr w:type="spellEnd"/>
            <w:r>
              <w:rPr>
                <w:rFonts w:ascii="Arial" w:eastAsia="Arial" w:hAnsi="Arial" w:cs="Arial"/>
              </w:rPr>
              <w:t xml:space="preserve"> la página web de </w:t>
            </w:r>
            <w:proofErr w:type="spellStart"/>
            <w:r>
              <w:rPr>
                <w:rFonts w:ascii="Arial" w:eastAsia="Arial" w:hAnsi="Arial" w:cs="Arial"/>
              </w:rPr>
              <w:t>CUValles</w:t>
            </w:r>
            <w:proofErr w:type="spellEnd"/>
            <w:r>
              <w:rPr>
                <w:rFonts w:ascii="Arial" w:eastAsia="Arial" w:hAnsi="Arial" w:cs="Arial"/>
              </w:rPr>
              <w:t xml:space="preserve"> en el link de sala de juicios orales, en la cual tendrá disponible los vídeos de las audiencias. </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Después de visualizar los videos el alumno individualmente y en formato de un reporte, realizará una identificación de nuevos conocimientos así como las habilidades que quiere fortalecer.</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Formato del entregable.</w:t>
            </w:r>
          </w:p>
          <w:p w:rsidR="00CB13D9" w:rsidRDefault="003248C6">
            <w:pPr>
              <w:rPr>
                <w:rFonts w:ascii="Arial" w:eastAsia="Arial" w:hAnsi="Arial" w:cs="Arial"/>
              </w:rPr>
            </w:pPr>
            <w:r>
              <w:rPr>
                <w:rFonts w:ascii="Arial" w:eastAsia="Arial" w:hAnsi="Arial" w:cs="Arial"/>
              </w:rPr>
              <w:t>Hoja blanca o formato digital.</w:t>
            </w:r>
          </w:p>
          <w:p w:rsidR="00CB13D9" w:rsidRDefault="003248C6">
            <w:pPr>
              <w:rPr>
                <w:rFonts w:ascii="Arial" w:eastAsia="Arial" w:hAnsi="Arial" w:cs="Arial"/>
              </w:rPr>
            </w:pPr>
            <w:r>
              <w:rPr>
                <w:rFonts w:ascii="Arial" w:eastAsia="Arial" w:hAnsi="Arial" w:cs="Arial"/>
              </w:rPr>
              <w:t>Escrito libre y diseño libre.</w:t>
            </w:r>
          </w:p>
          <w:p w:rsidR="00CB13D9" w:rsidRDefault="003248C6">
            <w:pPr>
              <w:rPr>
                <w:rFonts w:ascii="Arial" w:eastAsia="Arial" w:hAnsi="Arial" w:cs="Arial"/>
              </w:rPr>
            </w:pPr>
            <w:r>
              <w:rPr>
                <w:rFonts w:ascii="Arial" w:eastAsia="Arial" w:hAnsi="Arial" w:cs="Arial"/>
              </w:rPr>
              <w:t>Por ser un entregable a realizar en sesión presencial se deja a consideración del profesor el formato de realización y entrega.</w:t>
            </w:r>
          </w:p>
          <w:p w:rsidR="00CB13D9" w:rsidRDefault="003248C6">
            <w:pPr>
              <w:rPr>
                <w:rFonts w:ascii="Arial" w:eastAsia="Arial" w:hAnsi="Arial" w:cs="Arial"/>
              </w:rPr>
            </w:pPr>
            <w:r>
              <w:rPr>
                <w:rFonts w:ascii="Arial" w:eastAsia="Arial" w:hAnsi="Arial" w:cs="Arial"/>
              </w:rPr>
              <w:t>Se sugiere en caso de realizarse a mano, poder digitalizarlo en formato PDF para subirlo a la plataforma. Así como si se elabora en formato digital.</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Elaboración de conclusiones de Sabana 3. S3. De acuerdo al formato establecido.</w:t>
            </w:r>
          </w:p>
          <w:p w:rsidR="00CB13D9" w:rsidRDefault="00CB13D9">
            <w:pPr>
              <w:rPr>
                <w:rFonts w:ascii="Arial" w:eastAsia="Arial" w:hAnsi="Arial" w:cs="Arial"/>
                <w:b/>
              </w:rPr>
            </w:pPr>
          </w:p>
        </w:tc>
      </w:tr>
      <w:tr w:rsidR="00CB13D9">
        <w:tc>
          <w:tcPr>
            <w:tcW w:w="3114" w:type="dxa"/>
            <w:vAlign w:val="center"/>
          </w:tcPr>
          <w:p w:rsidR="00CB13D9" w:rsidRDefault="003248C6">
            <w:pPr>
              <w:rPr>
                <w:rFonts w:ascii="Arial" w:eastAsia="Arial" w:hAnsi="Arial" w:cs="Arial"/>
              </w:rPr>
            </w:pPr>
            <w:r>
              <w:rPr>
                <w:rFonts w:ascii="Arial" w:eastAsia="Arial" w:hAnsi="Arial" w:cs="Arial"/>
                <w:b/>
              </w:rPr>
              <w:lastRenderedPageBreak/>
              <w:t>E6</w:t>
            </w:r>
            <w:r>
              <w:rPr>
                <w:rFonts w:ascii="Arial" w:eastAsia="Arial" w:hAnsi="Arial" w:cs="Arial"/>
              </w:rPr>
              <w:t>. Formato y reporte de hallazgos, de la visita a la Sala de Juicio a una audiencia</w:t>
            </w:r>
          </w:p>
        </w:tc>
        <w:tc>
          <w:tcPr>
            <w:tcW w:w="6848" w:type="dxa"/>
            <w:vAlign w:val="center"/>
          </w:tcPr>
          <w:p w:rsidR="00CB13D9" w:rsidRDefault="003248C6">
            <w:pPr>
              <w:rPr>
                <w:rFonts w:ascii="Arial" w:eastAsia="Arial" w:hAnsi="Arial" w:cs="Arial"/>
                <w:b/>
              </w:rPr>
            </w:pPr>
            <w:r>
              <w:rPr>
                <w:rFonts w:ascii="Arial" w:eastAsia="Arial" w:hAnsi="Arial" w:cs="Arial"/>
                <w:b/>
              </w:rPr>
              <w:t>Entregable 5. E5.</w:t>
            </w:r>
          </w:p>
          <w:p w:rsidR="00CB13D9" w:rsidRDefault="003248C6">
            <w:pPr>
              <w:rPr>
                <w:rFonts w:ascii="Arial" w:eastAsia="Arial" w:hAnsi="Arial" w:cs="Arial"/>
                <w:u w:val="single"/>
              </w:rPr>
            </w:pPr>
            <w:r>
              <w:rPr>
                <w:rFonts w:ascii="Arial" w:eastAsia="Arial" w:hAnsi="Arial" w:cs="Arial"/>
                <w:u w:val="single"/>
              </w:rPr>
              <w:t xml:space="preserve">Grupo/individual.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CB13D9">
            <w:pPr>
              <w:rPr>
                <w:rFonts w:ascii="Arial" w:eastAsia="Arial" w:hAnsi="Arial" w:cs="Arial"/>
                <w:u w:val="single"/>
              </w:rPr>
            </w:pPr>
          </w:p>
          <w:p w:rsidR="00CB13D9" w:rsidRDefault="003248C6">
            <w:pPr>
              <w:rPr>
                <w:rFonts w:ascii="Arial" w:eastAsia="Arial" w:hAnsi="Arial" w:cs="Arial"/>
              </w:rPr>
            </w:pPr>
            <w:r>
              <w:rPr>
                <w:rFonts w:ascii="Arial" w:eastAsia="Arial" w:hAnsi="Arial" w:cs="Arial"/>
              </w:rPr>
              <w:t xml:space="preserve">A elección del profesor podrá ser actividad individual o de grupo. Acudir a un Tribunal de Control y Oralidad a presenciar una audiencia. </w:t>
            </w:r>
          </w:p>
          <w:p w:rsidR="00CB13D9" w:rsidRDefault="003248C6">
            <w:pPr>
              <w:rPr>
                <w:rFonts w:ascii="Arial" w:eastAsia="Arial" w:hAnsi="Arial" w:cs="Arial"/>
              </w:rPr>
            </w:pPr>
            <w:r>
              <w:rPr>
                <w:rFonts w:ascii="Arial" w:eastAsia="Arial" w:hAnsi="Arial" w:cs="Arial"/>
              </w:rPr>
              <w:t xml:space="preserve">Técnica: Experimentación directa "presenciar una audiencia", y trabajo de campo. </w:t>
            </w:r>
          </w:p>
          <w:p w:rsidR="00CB13D9" w:rsidRDefault="003248C6">
            <w:pPr>
              <w:rPr>
                <w:rFonts w:ascii="Arial" w:eastAsia="Arial" w:hAnsi="Arial" w:cs="Arial"/>
              </w:rPr>
            </w:pPr>
            <w:r>
              <w:rPr>
                <w:rFonts w:ascii="Arial" w:eastAsia="Arial" w:hAnsi="Arial" w:cs="Arial"/>
              </w:rPr>
              <w:t>El profesor entregará al alumno un formato elaborado por el  mismo, en el que incluya lo que deseas que el alumno registre como: tipo de la audiencia y de las autoridades, del defensor, imputado y víctima, testigos, argumentos de la teoría del caso, del Fiscal, como del Defensor, las Intervenciones del Jue</w:t>
            </w:r>
            <w:bookmarkStart w:id="0" w:name="_GoBack"/>
            <w:bookmarkEnd w:id="0"/>
            <w:r>
              <w:rPr>
                <w:rFonts w:ascii="Arial" w:eastAsia="Arial" w:hAnsi="Arial" w:cs="Arial"/>
              </w:rPr>
              <w:t>z y los hallazgos personales.</w:t>
            </w:r>
          </w:p>
          <w:p w:rsidR="00CB13D9" w:rsidRDefault="00CB13D9">
            <w:pPr>
              <w:rPr>
                <w:rFonts w:ascii="Arial" w:eastAsia="Arial" w:hAnsi="Arial" w:cs="Arial"/>
              </w:rPr>
            </w:pPr>
          </w:p>
          <w:p w:rsidR="00CB13D9" w:rsidRDefault="003248C6">
            <w:pPr>
              <w:jc w:val="center"/>
              <w:rPr>
                <w:rFonts w:ascii="Arial" w:eastAsia="Arial" w:hAnsi="Arial" w:cs="Arial"/>
                <w:b/>
              </w:rPr>
            </w:pPr>
            <w:r>
              <w:rPr>
                <w:rFonts w:ascii="Arial" w:eastAsia="Arial" w:hAnsi="Arial" w:cs="Arial"/>
              </w:rPr>
              <w:t>Se sugiere que este registro sea digitalizado y guardado en archivo PDF y subirlo a la plataforma Moodle para revisión.</w:t>
            </w:r>
          </w:p>
        </w:tc>
      </w:tr>
      <w:tr w:rsidR="00CB13D9">
        <w:tc>
          <w:tcPr>
            <w:tcW w:w="3114" w:type="dxa"/>
            <w:vAlign w:val="center"/>
          </w:tcPr>
          <w:p w:rsidR="00CB13D9" w:rsidRDefault="003248C6">
            <w:pPr>
              <w:rPr>
                <w:rFonts w:ascii="Arial" w:eastAsia="Arial" w:hAnsi="Arial" w:cs="Arial"/>
              </w:rPr>
            </w:pPr>
            <w:r>
              <w:rPr>
                <w:rFonts w:ascii="Arial" w:eastAsia="Arial" w:hAnsi="Arial" w:cs="Arial"/>
                <w:b/>
              </w:rPr>
              <w:t>E7.</w:t>
            </w:r>
            <w:r>
              <w:rPr>
                <w:rFonts w:ascii="Arial" w:eastAsia="Arial" w:hAnsi="Arial" w:cs="Arial"/>
              </w:rPr>
              <w:t xml:space="preserve"> Video. Auto grabación por equipo</w:t>
            </w:r>
          </w:p>
        </w:tc>
        <w:tc>
          <w:tcPr>
            <w:tcW w:w="6848" w:type="dxa"/>
            <w:vAlign w:val="center"/>
          </w:tcPr>
          <w:p w:rsidR="00CB13D9" w:rsidRDefault="003248C6">
            <w:pPr>
              <w:rPr>
                <w:rFonts w:ascii="Arial" w:eastAsia="Arial" w:hAnsi="Arial" w:cs="Arial"/>
                <w:b/>
              </w:rPr>
            </w:pPr>
            <w:r>
              <w:rPr>
                <w:rFonts w:ascii="Arial" w:eastAsia="Arial" w:hAnsi="Arial" w:cs="Arial"/>
                <w:b/>
              </w:rPr>
              <w:t xml:space="preserve">Entregable 7. E7. Video. </w:t>
            </w:r>
            <w:proofErr w:type="spellStart"/>
            <w:r>
              <w:rPr>
                <w:rFonts w:ascii="Arial" w:eastAsia="Arial" w:hAnsi="Arial" w:cs="Arial"/>
                <w:b/>
              </w:rPr>
              <w:t>Autograbación</w:t>
            </w:r>
            <w:proofErr w:type="spellEnd"/>
            <w:r>
              <w:rPr>
                <w:rFonts w:ascii="Arial" w:eastAsia="Arial" w:hAnsi="Arial" w:cs="Arial"/>
                <w:b/>
              </w:rPr>
              <w:t>.</w:t>
            </w:r>
          </w:p>
          <w:p w:rsidR="00CB13D9" w:rsidRDefault="003248C6">
            <w:pPr>
              <w:rPr>
                <w:rFonts w:ascii="Arial" w:eastAsia="Arial" w:hAnsi="Arial" w:cs="Arial"/>
                <w:u w:val="single"/>
              </w:rPr>
            </w:pPr>
            <w:r>
              <w:rPr>
                <w:rFonts w:ascii="Arial" w:eastAsia="Arial" w:hAnsi="Arial" w:cs="Arial"/>
                <w:u w:val="single"/>
              </w:rPr>
              <w:t>Equipo. Sesión Presencial.</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El Entregable 7. E7. Representación de la audiencia inicial,  video grabación.</w:t>
            </w:r>
          </w:p>
          <w:p w:rsidR="00CB13D9" w:rsidRDefault="003248C6">
            <w:pPr>
              <w:rPr>
                <w:rFonts w:ascii="Arial" w:eastAsia="Arial" w:hAnsi="Arial" w:cs="Arial"/>
              </w:rPr>
            </w:pPr>
            <w:r>
              <w:rPr>
                <w:rFonts w:ascii="Arial" w:eastAsia="Arial" w:hAnsi="Arial" w:cs="Arial"/>
              </w:rPr>
              <w:t xml:space="preserve">El profesor estará en todo momento en la organización de la </w:t>
            </w:r>
            <w:r>
              <w:rPr>
                <w:rFonts w:ascii="Arial" w:eastAsia="Arial" w:hAnsi="Arial" w:cs="Arial"/>
              </w:rPr>
              <w:lastRenderedPageBreak/>
              <w:t>audiencia, como en contacto directo con sus participantes, apoyándolos.</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 xml:space="preserve">Se realiza en la sala de juicios orales de cada Centro Universitario, para que se situé en un ambiente similar al de un Tribunal de Control y Oralidad </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 xml:space="preserve">Se sugiere invitación al Juez de Control, un  Fiscal y un Defensor, para que sean testigos de calidad con voz y voto. </w:t>
            </w:r>
          </w:p>
          <w:p w:rsidR="00CB13D9" w:rsidRDefault="00CB13D9">
            <w:pPr>
              <w:rPr>
                <w:rFonts w:ascii="Arial" w:eastAsia="Arial" w:hAnsi="Arial" w:cs="Arial"/>
              </w:rPr>
            </w:pPr>
          </w:p>
          <w:p w:rsidR="00CB13D9" w:rsidRDefault="003248C6">
            <w:pPr>
              <w:rPr>
                <w:rFonts w:ascii="Arial" w:eastAsia="Arial" w:hAnsi="Arial" w:cs="Arial"/>
                <w:b/>
              </w:rPr>
            </w:pPr>
            <w:r>
              <w:rPr>
                <w:rFonts w:ascii="Arial" w:eastAsia="Arial" w:hAnsi="Arial" w:cs="Arial"/>
              </w:rPr>
              <w:t>Se evaluara el Entregable 7 E7 sin rubrica y esto queda a elección del profesor.</w:t>
            </w:r>
          </w:p>
        </w:tc>
      </w:tr>
      <w:tr w:rsidR="00CB13D9">
        <w:tc>
          <w:tcPr>
            <w:tcW w:w="3114" w:type="dxa"/>
            <w:vAlign w:val="center"/>
          </w:tcPr>
          <w:p w:rsidR="00CB13D9" w:rsidRDefault="003248C6">
            <w:pPr>
              <w:rPr>
                <w:rFonts w:ascii="Arial" w:eastAsia="Arial" w:hAnsi="Arial" w:cs="Arial"/>
                <w:b/>
              </w:rPr>
            </w:pPr>
            <w:r>
              <w:rPr>
                <w:rFonts w:ascii="Arial" w:eastAsia="Arial" w:hAnsi="Arial" w:cs="Arial"/>
              </w:rPr>
              <w:lastRenderedPageBreak/>
              <w:t>S3. Lecciones aprendidas.</w:t>
            </w:r>
          </w:p>
        </w:tc>
        <w:tc>
          <w:tcPr>
            <w:tcW w:w="6848" w:type="dxa"/>
            <w:vAlign w:val="center"/>
          </w:tcPr>
          <w:p w:rsidR="00CB13D9" w:rsidRDefault="003248C6">
            <w:pPr>
              <w:rPr>
                <w:rFonts w:ascii="Arial" w:eastAsia="Arial" w:hAnsi="Arial" w:cs="Arial"/>
                <w:b/>
              </w:rPr>
            </w:pPr>
            <w:r>
              <w:rPr>
                <w:rFonts w:ascii="Arial" w:eastAsia="Arial" w:hAnsi="Arial" w:cs="Arial"/>
                <w:b/>
              </w:rPr>
              <w:t>Sabana 3. S3.</w:t>
            </w:r>
          </w:p>
          <w:p w:rsidR="00CB13D9" w:rsidRDefault="003248C6">
            <w:pPr>
              <w:rPr>
                <w:rFonts w:ascii="Arial" w:eastAsia="Arial" w:hAnsi="Arial" w:cs="Arial"/>
                <w:u w:val="single"/>
              </w:rPr>
            </w:pPr>
            <w:r>
              <w:rPr>
                <w:rFonts w:ascii="Arial" w:eastAsia="Arial" w:hAnsi="Arial" w:cs="Arial"/>
                <w:u w:val="single"/>
              </w:rPr>
              <w:t>Individual. Sesión presencial.</w:t>
            </w:r>
          </w:p>
          <w:p w:rsidR="00CB13D9" w:rsidRDefault="003248C6">
            <w:pPr>
              <w:rPr>
                <w:rFonts w:ascii="Arial" w:eastAsia="Arial" w:hAnsi="Arial" w:cs="Arial"/>
                <w:b/>
              </w:rPr>
            </w:pPr>
            <w:r>
              <w:rPr>
                <w:rFonts w:ascii="Arial" w:eastAsia="Arial" w:hAnsi="Arial" w:cs="Arial"/>
              </w:rPr>
              <w:t>5 puntos</w:t>
            </w:r>
          </w:p>
        </w:tc>
      </w:tr>
      <w:tr w:rsidR="00CB13D9">
        <w:tc>
          <w:tcPr>
            <w:tcW w:w="3114" w:type="dxa"/>
            <w:vAlign w:val="center"/>
          </w:tcPr>
          <w:p w:rsidR="00CB13D9" w:rsidRDefault="003248C6">
            <w:pPr>
              <w:rPr>
                <w:rFonts w:ascii="Arial" w:eastAsia="Arial" w:hAnsi="Arial" w:cs="Arial"/>
              </w:rPr>
            </w:pPr>
            <w:r>
              <w:rPr>
                <w:rFonts w:ascii="Arial" w:eastAsia="Arial" w:hAnsi="Arial" w:cs="Arial"/>
                <w:b/>
              </w:rPr>
              <w:t>E8.</w:t>
            </w:r>
            <w:r>
              <w:rPr>
                <w:rFonts w:ascii="Arial" w:eastAsia="Arial" w:hAnsi="Arial" w:cs="Arial"/>
              </w:rPr>
              <w:t xml:space="preserve"> Video. Auto grabación por equipo</w:t>
            </w:r>
          </w:p>
        </w:tc>
        <w:tc>
          <w:tcPr>
            <w:tcW w:w="6848" w:type="dxa"/>
            <w:vAlign w:val="center"/>
          </w:tcPr>
          <w:p w:rsidR="00CB13D9" w:rsidRDefault="003248C6">
            <w:pPr>
              <w:rPr>
                <w:rFonts w:ascii="Arial" w:eastAsia="Arial" w:hAnsi="Arial" w:cs="Arial"/>
                <w:b/>
              </w:rPr>
            </w:pPr>
            <w:r>
              <w:rPr>
                <w:rFonts w:ascii="Arial" w:eastAsia="Arial" w:hAnsi="Arial" w:cs="Arial"/>
                <w:b/>
              </w:rPr>
              <w:t>Entregable 8. E8.</w:t>
            </w:r>
          </w:p>
          <w:p w:rsidR="00CB13D9" w:rsidRDefault="003248C6">
            <w:pPr>
              <w:rPr>
                <w:rFonts w:ascii="Arial" w:eastAsia="Arial" w:hAnsi="Arial" w:cs="Arial"/>
                <w:b/>
              </w:rPr>
            </w:pPr>
            <w:r>
              <w:rPr>
                <w:rFonts w:ascii="Arial" w:eastAsia="Arial" w:hAnsi="Arial" w:cs="Arial"/>
                <w:u w:val="single"/>
              </w:rPr>
              <w:t xml:space="preserve">Individual.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 xml:space="preserve">Se denomina práctica de mejora, ya que cada alumno analizará el video que se produjo, detectará cuales han sido las inconsistencias: argumentativas, fáctico, jurídicas o probatorias, errores lingüísticos, tonos de voz, lenguaje corporal. El estudiante se </w:t>
            </w:r>
            <w:proofErr w:type="spellStart"/>
            <w:r>
              <w:rPr>
                <w:rFonts w:ascii="Arial" w:eastAsia="Arial" w:hAnsi="Arial" w:cs="Arial"/>
              </w:rPr>
              <w:t>autovideograbará</w:t>
            </w:r>
            <w:proofErr w:type="spellEnd"/>
            <w:r>
              <w:rPr>
                <w:rFonts w:ascii="Arial" w:eastAsia="Arial" w:hAnsi="Arial" w:cs="Arial"/>
              </w:rPr>
              <w:t xml:space="preserve"> simulando el rol que le corresponda corrigiendo las inconsistencias detectadas.</w:t>
            </w:r>
          </w:p>
          <w:p w:rsidR="00CB13D9" w:rsidRDefault="00CB13D9">
            <w:pPr>
              <w:jc w:val="center"/>
              <w:rPr>
                <w:rFonts w:ascii="Arial" w:eastAsia="Arial" w:hAnsi="Arial" w:cs="Arial"/>
                <w:b/>
              </w:rPr>
            </w:pPr>
          </w:p>
        </w:tc>
      </w:tr>
      <w:tr w:rsidR="00CB13D9">
        <w:tc>
          <w:tcPr>
            <w:tcW w:w="3114" w:type="dxa"/>
            <w:vAlign w:val="center"/>
          </w:tcPr>
          <w:p w:rsidR="00CB13D9" w:rsidRDefault="003248C6">
            <w:pPr>
              <w:rPr>
                <w:rFonts w:ascii="Arial" w:eastAsia="Arial" w:hAnsi="Arial" w:cs="Arial"/>
              </w:rPr>
            </w:pPr>
            <w:r>
              <w:rPr>
                <w:rFonts w:ascii="Arial" w:eastAsia="Arial" w:hAnsi="Arial" w:cs="Arial"/>
                <w:b/>
              </w:rPr>
              <w:t>E9.</w:t>
            </w:r>
            <w:r>
              <w:rPr>
                <w:rFonts w:ascii="Arial" w:eastAsia="Arial" w:hAnsi="Arial" w:cs="Arial"/>
              </w:rPr>
              <w:t xml:space="preserve">  Escrito de ofrecimiento de pruebas y de acuerdo al rol asignado</w:t>
            </w:r>
          </w:p>
        </w:tc>
        <w:tc>
          <w:tcPr>
            <w:tcW w:w="6848" w:type="dxa"/>
            <w:vAlign w:val="center"/>
          </w:tcPr>
          <w:p w:rsidR="00CB13D9" w:rsidRDefault="003248C6">
            <w:pPr>
              <w:rPr>
                <w:rFonts w:ascii="Arial" w:eastAsia="Arial" w:hAnsi="Arial" w:cs="Arial"/>
                <w:b/>
              </w:rPr>
            </w:pPr>
            <w:r>
              <w:rPr>
                <w:rFonts w:ascii="Arial" w:eastAsia="Arial" w:hAnsi="Arial" w:cs="Arial"/>
                <w:b/>
              </w:rPr>
              <w:t>Entregable 9. E9.</w:t>
            </w:r>
          </w:p>
          <w:p w:rsidR="00CB13D9" w:rsidRDefault="003248C6">
            <w:pPr>
              <w:rPr>
                <w:rFonts w:ascii="Arial" w:eastAsia="Arial" w:hAnsi="Arial" w:cs="Arial"/>
                <w:u w:val="single"/>
              </w:rPr>
            </w:pPr>
            <w:proofErr w:type="spellStart"/>
            <w:r>
              <w:rPr>
                <w:rFonts w:ascii="Arial" w:eastAsia="Arial" w:hAnsi="Arial" w:cs="Arial"/>
                <w:u w:val="single"/>
              </w:rPr>
              <w:t>Interesesión</w:t>
            </w:r>
            <w:proofErr w:type="spellEnd"/>
            <w:r>
              <w:rPr>
                <w:rFonts w:ascii="Arial" w:eastAsia="Arial" w:hAnsi="Arial" w:cs="Arial"/>
                <w:u w:val="single"/>
              </w:rPr>
              <w:t xml:space="preserve"> </w:t>
            </w:r>
          </w:p>
          <w:p w:rsidR="00CB13D9" w:rsidRDefault="00CB13D9">
            <w:pPr>
              <w:rPr>
                <w:rFonts w:ascii="Arial" w:eastAsia="Arial" w:hAnsi="Arial" w:cs="Arial"/>
                <w:u w:val="single"/>
              </w:rPr>
            </w:pPr>
          </w:p>
          <w:p w:rsidR="00CB13D9" w:rsidRDefault="003248C6">
            <w:pPr>
              <w:rPr>
                <w:rFonts w:ascii="Arial" w:eastAsia="Arial" w:hAnsi="Arial" w:cs="Arial"/>
              </w:rPr>
            </w:pPr>
            <w:r>
              <w:rPr>
                <w:rFonts w:ascii="Arial" w:eastAsia="Arial" w:hAnsi="Arial" w:cs="Arial"/>
              </w:rPr>
              <w:t>Escrito de ofrecimiento de pruebas y de acuerdo al rol asignado: Ministerio Público (escrito de acusación con las formalidades establecidas en el numeral 335 del Código Nacional de Procedimientos Penales) Defensa: Escrito en términos del artículo 340 del Código Nacional de Procedimientos Penales).</w:t>
            </w:r>
          </w:p>
          <w:p w:rsidR="00CB13D9" w:rsidRDefault="00CB13D9">
            <w:pPr>
              <w:rPr>
                <w:rFonts w:ascii="Arial" w:eastAsia="Arial" w:hAnsi="Arial" w:cs="Arial"/>
                <w:b/>
              </w:rPr>
            </w:pPr>
          </w:p>
          <w:p w:rsidR="00CB13D9" w:rsidRDefault="00CB13D9">
            <w:pPr>
              <w:jc w:val="center"/>
              <w:rPr>
                <w:rFonts w:ascii="Arial" w:eastAsia="Arial" w:hAnsi="Arial" w:cs="Arial"/>
                <w:b/>
              </w:rPr>
            </w:pPr>
          </w:p>
        </w:tc>
      </w:tr>
      <w:tr w:rsidR="00CB13D9">
        <w:tc>
          <w:tcPr>
            <w:tcW w:w="3114" w:type="dxa"/>
            <w:vAlign w:val="center"/>
          </w:tcPr>
          <w:p w:rsidR="00CB13D9" w:rsidRDefault="003248C6">
            <w:pPr>
              <w:rPr>
                <w:rFonts w:ascii="Arial" w:eastAsia="Arial" w:hAnsi="Arial" w:cs="Arial"/>
              </w:rPr>
            </w:pPr>
            <w:r>
              <w:rPr>
                <w:rFonts w:ascii="Arial" w:eastAsia="Arial" w:hAnsi="Arial" w:cs="Arial"/>
                <w:b/>
              </w:rPr>
              <w:t>E10.</w:t>
            </w:r>
            <w:r>
              <w:rPr>
                <w:rFonts w:ascii="Arial" w:eastAsia="Arial" w:hAnsi="Arial" w:cs="Arial"/>
              </w:rPr>
              <w:t xml:space="preserve"> Video. Auto grabación por equipo de la audiencia intermedia</w:t>
            </w:r>
          </w:p>
        </w:tc>
        <w:tc>
          <w:tcPr>
            <w:tcW w:w="6848" w:type="dxa"/>
            <w:vAlign w:val="center"/>
          </w:tcPr>
          <w:p w:rsidR="00CB13D9" w:rsidRDefault="003248C6">
            <w:pPr>
              <w:rPr>
                <w:rFonts w:ascii="Arial" w:eastAsia="Arial" w:hAnsi="Arial" w:cs="Arial"/>
                <w:b/>
              </w:rPr>
            </w:pPr>
            <w:r>
              <w:rPr>
                <w:rFonts w:ascii="Arial" w:eastAsia="Arial" w:hAnsi="Arial" w:cs="Arial"/>
                <w:b/>
              </w:rPr>
              <w:t>Entregable 10. E10.</w:t>
            </w:r>
          </w:p>
          <w:p w:rsidR="00CB13D9" w:rsidRDefault="003248C6">
            <w:pPr>
              <w:rPr>
                <w:rFonts w:ascii="Arial" w:eastAsia="Arial" w:hAnsi="Arial" w:cs="Arial"/>
                <w:u w:val="single"/>
              </w:rPr>
            </w:pPr>
            <w:r>
              <w:rPr>
                <w:rFonts w:ascii="Arial" w:eastAsia="Arial" w:hAnsi="Arial" w:cs="Arial"/>
                <w:u w:val="single"/>
              </w:rPr>
              <w:t xml:space="preserve">Equipo.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Video. Auto grabación por equipo de la audiencia intermedia. Sin rubrica.</w:t>
            </w:r>
          </w:p>
          <w:p w:rsidR="00CB13D9" w:rsidRDefault="00CB13D9">
            <w:pPr>
              <w:jc w:val="center"/>
              <w:rPr>
                <w:rFonts w:ascii="Arial" w:eastAsia="Arial" w:hAnsi="Arial" w:cs="Arial"/>
                <w:b/>
              </w:rPr>
            </w:pPr>
          </w:p>
        </w:tc>
      </w:tr>
      <w:tr w:rsidR="00CB13D9">
        <w:tc>
          <w:tcPr>
            <w:tcW w:w="3114" w:type="dxa"/>
            <w:vAlign w:val="center"/>
          </w:tcPr>
          <w:p w:rsidR="00CB13D9" w:rsidRDefault="003248C6">
            <w:pPr>
              <w:rPr>
                <w:rFonts w:ascii="Arial" w:eastAsia="Arial" w:hAnsi="Arial" w:cs="Arial"/>
              </w:rPr>
            </w:pPr>
            <w:r>
              <w:rPr>
                <w:rFonts w:ascii="Arial" w:eastAsia="Arial" w:hAnsi="Arial" w:cs="Arial"/>
                <w:b/>
              </w:rPr>
              <w:t>E11.</w:t>
            </w:r>
            <w:r>
              <w:rPr>
                <w:rFonts w:ascii="Arial" w:eastAsia="Arial" w:hAnsi="Arial" w:cs="Arial"/>
              </w:rPr>
              <w:t xml:space="preserve"> Reporte del video de </w:t>
            </w:r>
            <w:r>
              <w:rPr>
                <w:rFonts w:ascii="Arial" w:eastAsia="Arial" w:hAnsi="Arial" w:cs="Arial"/>
              </w:rPr>
              <w:lastRenderedPageBreak/>
              <w:t xml:space="preserve">equipo    </w:t>
            </w:r>
          </w:p>
        </w:tc>
        <w:tc>
          <w:tcPr>
            <w:tcW w:w="6848" w:type="dxa"/>
            <w:vAlign w:val="center"/>
          </w:tcPr>
          <w:p w:rsidR="00CB13D9" w:rsidRDefault="003248C6">
            <w:pPr>
              <w:rPr>
                <w:rFonts w:ascii="Arial" w:eastAsia="Arial" w:hAnsi="Arial" w:cs="Arial"/>
                <w:b/>
              </w:rPr>
            </w:pPr>
            <w:r>
              <w:rPr>
                <w:rFonts w:ascii="Arial" w:eastAsia="Arial" w:hAnsi="Arial" w:cs="Arial"/>
                <w:b/>
              </w:rPr>
              <w:lastRenderedPageBreak/>
              <w:t>Entregable 11. E11.</w:t>
            </w:r>
          </w:p>
          <w:p w:rsidR="00CB13D9" w:rsidRDefault="003248C6">
            <w:pPr>
              <w:rPr>
                <w:rFonts w:ascii="Arial" w:eastAsia="Arial" w:hAnsi="Arial" w:cs="Arial"/>
                <w:u w:val="single"/>
              </w:rPr>
            </w:pPr>
            <w:r>
              <w:rPr>
                <w:rFonts w:ascii="Arial" w:eastAsia="Arial" w:hAnsi="Arial" w:cs="Arial"/>
                <w:u w:val="single"/>
              </w:rPr>
              <w:lastRenderedPageBreak/>
              <w:t xml:space="preserve">Equipo. </w:t>
            </w:r>
            <w:proofErr w:type="spellStart"/>
            <w:r>
              <w:rPr>
                <w:rFonts w:ascii="Arial" w:eastAsia="Arial" w:hAnsi="Arial" w:cs="Arial"/>
                <w:u w:val="single"/>
              </w:rPr>
              <w:t>Intersesión</w:t>
            </w:r>
            <w:proofErr w:type="spellEnd"/>
            <w:r>
              <w:rPr>
                <w:rFonts w:ascii="Arial" w:eastAsia="Arial" w:hAnsi="Arial" w:cs="Arial"/>
                <w:u w:val="single"/>
              </w:rPr>
              <w:t>.</w:t>
            </w:r>
          </w:p>
          <w:p w:rsidR="00CB13D9" w:rsidRDefault="003248C6">
            <w:pPr>
              <w:rPr>
                <w:rFonts w:ascii="Arial" w:eastAsia="Arial" w:hAnsi="Arial" w:cs="Arial"/>
                <w:b/>
              </w:rPr>
            </w:pPr>
            <w:r>
              <w:rPr>
                <w:rFonts w:ascii="Arial" w:eastAsia="Arial" w:hAnsi="Arial" w:cs="Arial"/>
              </w:rPr>
              <w:t>Reporte de video individual. Identificación de debilidades y omisiones en audiencia. Práctica en equipo (Vídeo). Evaluación en Equipo. Identificación de debilidades y de mejora</w:t>
            </w:r>
          </w:p>
        </w:tc>
      </w:tr>
      <w:tr w:rsidR="00CB13D9">
        <w:tc>
          <w:tcPr>
            <w:tcW w:w="3114" w:type="dxa"/>
            <w:vAlign w:val="center"/>
          </w:tcPr>
          <w:p w:rsidR="00CB13D9" w:rsidRDefault="003248C6">
            <w:pPr>
              <w:rPr>
                <w:rFonts w:ascii="Arial" w:eastAsia="Arial" w:hAnsi="Arial" w:cs="Arial"/>
                <w:b/>
              </w:rPr>
            </w:pPr>
            <w:r>
              <w:rPr>
                <w:rFonts w:ascii="Arial" w:eastAsia="Arial" w:hAnsi="Arial" w:cs="Arial"/>
                <w:b/>
              </w:rPr>
              <w:lastRenderedPageBreak/>
              <w:t>E12.</w:t>
            </w:r>
            <w:r>
              <w:rPr>
                <w:rFonts w:ascii="Arial" w:eastAsia="Arial" w:hAnsi="Arial" w:cs="Arial"/>
              </w:rPr>
              <w:t xml:space="preserve">  Video Auto grabación por equipo de juicio</w:t>
            </w:r>
          </w:p>
        </w:tc>
        <w:tc>
          <w:tcPr>
            <w:tcW w:w="6848" w:type="dxa"/>
            <w:vAlign w:val="center"/>
          </w:tcPr>
          <w:p w:rsidR="00CB13D9" w:rsidRDefault="003248C6">
            <w:pPr>
              <w:rPr>
                <w:rFonts w:ascii="Arial" w:eastAsia="Arial" w:hAnsi="Arial" w:cs="Arial"/>
                <w:b/>
              </w:rPr>
            </w:pPr>
            <w:r>
              <w:rPr>
                <w:rFonts w:ascii="Arial" w:eastAsia="Arial" w:hAnsi="Arial" w:cs="Arial"/>
                <w:b/>
              </w:rPr>
              <w:t>Entregable 12. E12.</w:t>
            </w:r>
            <w:r>
              <w:rPr>
                <w:rFonts w:ascii="Arial" w:eastAsia="Arial" w:hAnsi="Arial" w:cs="Arial"/>
              </w:rPr>
              <w:t xml:space="preserve">  Auto grabación por equipo de juicio.      Sin rubrica</w:t>
            </w:r>
          </w:p>
        </w:tc>
      </w:tr>
      <w:tr w:rsidR="00CB13D9">
        <w:tc>
          <w:tcPr>
            <w:tcW w:w="3114" w:type="dxa"/>
            <w:vAlign w:val="center"/>
          </w:tcPr>
          <w:p w:rsidR="00CB13D9" w:rsidRDefault="003248C6">
            <w:pPr>
              <w:rPr>
                <w:rFonts w:ascii="Arial" w:eastAsia="Arial" w:hAnsi="Arial" w:cs="Arial"/>
              </w:rPr>
            </w:pPr>
            <w:r>
              <w:rPr>
                <w:rFonts w:ascii="Arial" w:eastAsia="Arial" w:hAnsi="Arial" w:cs="Arial"/>
              </w:rPr>
              <w:t>Total</w:t>
            </w:r>
          </w:p>
        </w:tc>
        <w:tc>
          <w:tcPr>
            <w:tcW w:w="6848" w:type="dxa"/>
            <w:vAlign w:val="center"/>
          </w:tcPr>
          <w:p w:rsidR="00CB13D9" w:rsidRDefault="00CB13D9">
            <w:pPr>
              <w:jc w:val="center"/>
              <w:rPr>
                <w:rFonts w:ascii="Arial" w:eastAsia="Arial" w:hAnsi="Arial" w:cs="Arial"/>
                <w:b/>
              </w:rPr>
            </w:pPr>
          </w:p>
        </w:tc>
      </w:tr>
    </w:tbl>
    <w:p w:rsidR="00CB13D9" w:rsidRDefault="00CB13D9">
      <w:pPr>
        <w:rPr>
          <w:rFonts w:ascii="Arial" w:eastAsia="Arial" w:hAnsi="Arial" w:cs="Arial"/>
          <w:b/>
          <w:color w:val="000000"/>
        </w:rPr>
      </w:pPr>
    </w:p>
    <w:p w:rsidR="00CB13D9" w:rsidRDefault="003248C6">
      <w:pPr>
        <w:jc w:val="left"/>
        <w:rPr>
          <w:rFonts w:ascii="Arial" w:eastAsia="Arial" w:hAnsi="Arial" w:cs="Arial"/>
          <w:b/>
          <w:color w:val="000000"/>
        </w:rPr>
      </w:pPr>
      <w:r>
        <w:br w:type="page"/>
      </w: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3248C6">
      <w:pPr>
        <w:jc w:val="center"/>
        <w:rPr>
          <w:rFonts w:ascii="Arial" w:eastAsia="Arial" w:hAnsi="Arial" w:cs="Arial"/>
          <w:b/>
          <w:color w:val="000000"/>
          <w:sz w:val="40"/>
          <w:szCs w:val="40"/>
        </w:rPr>
      </w:pPr>
      <w:r>
        <w:rPr>
          <w:rFonts w:ascii="Arial" w:eastAsia="Arial" w:hAnsi="Arial" w:cs="Arial"/>
          <w:b/>
          <w:color w:val="000000"/>
          <w:sz w:val="40"/>
          <w:szCs w:val="40"/>
        </w:rPr>
        <w:t>ANEXO II</w:t>
      </w:r>
    </w:p>
    <w:p w:rsidR="00CB13D9" w:rsidRDefault="003248C6">
      <w:pPr>
        <w:jc w:val="center"/>
        <w:rPr>
          <w:rFonts w:ascii="Arial" w:eastAsia="Arial" w:hAnsi="Arial" w:cs="Arial"/>
          <w:b/>
          <w:color w:val="000000"/>
          <w:sz w:val="40"/>
          <w:szCs w:val="40"/>
        </w:rPr>
      </w:pPr>
      <w:r>
        <w:rPr>
          <w:rFonts w:ascii="Arial" w:eastAsia="Arial" w:hAnsi="Arial" w:cs="Arial"/>
          <w:b/>
          <w:color w:val="000000"/>
          <w:sz w:val="40"/>
          <w:szCs w:val="40"/>
        </w:rPr>
        <w:t>PROPUESTA DE RÚBRICAS DE EVALUACIÓN</w:t>
      </w: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CB13D9">
      <w:pPr>
        <w:rPr>
          <w:rFonts w:ascii="Arial" w:eastAsia="Arial" w:hAnsi="Arial" w:cs="Arial"/>
          <w:b/>
          <w:color w:val="000000"/>
        </w:rPr>
      </w:pPr>
    </w:p>
    <w:p w:rsidR="00CB13D9" w:rsidRDefault="003248C6">
      <w:pPr>
        <w:widowControl w:val="0"/>
        <w:pBdr>
          <w:top w:val="nil"/>
          <w:left w:val="nil"/>
          <w:bottom w:val="nil"/>
          <w:right w:val="nil"/>
          <w:between w:val="nil"/>
        </w:pBdr>
        <w:spacing w:line="276" w:lineRule="auto"/>
        <w:jc w:val="left"/>
        <w:rPr>
          <w:rFonts w:ascii="Arial" w:eastAsia="Arial" w:hAnsi="Arial" w:cs="Arial"/>
          <w:b/>
          <w:color w:val="000000"/>
        </w:rPr>
        <w:sectPr w:rsidR="00CB13D9">
          <w:headerReference w:type="default" r:id="rId14"/>
          <w:footerReference w:type="even" r:id="rId15"/>
          <w:footerReference w:type="default" r:id="rId16"/>
          <w:type w:val="continuous"/>
          <w:pgSz w:w="12240" w:h="15840"/>
          <w:pgMar w:top="1418" w:right="1701" w:bottom="1418" w:left="1701" w:header="709" w:footer="709" w:gutter="0"/>
          <w:cols w:space="720"/>
        </w:sectPr>
      </w:pPr>
      <w:r>
        <w:br w:type="page"/>
      </w:r>
    </w:p>
    <w:p w:rsidR="00CB13D9" w:rsidRDefault="00CB13D9">
      <w:pPr>
        <w:jc w:val="left"/>
        <w:rPr>
          <w:rFonts w:ascii="Arial" w:eastAsia="Arial" w:hAnsi="Arial" w:cs="Arial"/>
          <w:b/>
        </w:rPr>
      </w:pPr>
    </w:p>
    <w:p w:rsidR="00CB13D9" w:rsidRDefault="003248C6">
      <w:pPr>
        <w:jc w:val="left"/>
        <w:rPr>
          <w:rFonts w:ascii="Arial" w:eastAsia="Arial" w:hAnsi="Arial" w:cs="Arial"/>
          <w:b/>
        </w:rPr>
      </w:pPr>
      <w:r>
        <w:rPr>
          <w:rFonts w:ascii="Arial" w:eastAsia="Arial" w:hAnsi="Arial" w:cs="Arial"/>
          <w:b/>
        </w:rPr>
        <w:t>RUBRICAS</w:t>
      </w:r>
    </w:p>
    <w:p w:rsidR="00CB13D9" w:rsidRDefault="00CB13D9">
      <w:pPr>
        <w:rPr>
          <w:rFonts w:ascii="Arial" w:eastAsia="Arial" w:hAnsi="Arial" w:cs="Arial"/>
          <w:u w:val="single"/>
        </w:rPr>
      </w:pPr>
    </w:p>
    <w:p w:rsidR="00CB13D9" w:rsidRDefault="003248C6">
      <w:pPr>
        <w:rPr>
          <w:rFonts w:ascii="Arial" w:eastAsia="Arial" w:hAnsi="Arial" w:cs="Arial"/>
        </w:rPr>
      </w:pPr>
      <w:r>
        <w:rPr>
          <w:rFonts w:ascii="Arial" w:eastAsia="Arial" w:hAnsi="Arial" w:cs="Arial"/>
          <w:u w:val="single"/>
        </w:rPr>
        <w:t>Sabana (1)</w:t>
      </w:r>
      <w:r>
        <w:rPr>
          <w:rFonts w:ascii="Arial" w:eastAsia="Arial" w:hAnsi="Arial" w:cs="Arial"/>
        </w:rPr>
        <w:t xml:space="preserve"> En relación al resumen de la investigación del "Caso Rubí"</w:t>
      </w:r>
    </w:p>
    <w:p w:rsidR="00CB13D9" w:rsidRDefault="00CB13D9">
      <w:pPr>
        <w:pBdr>
          <w:top w:val="nil"/>
          <w:left w:val="nil"/>
          <w:bottom w:val="nil"/>
          <w:right w:val="nil"/>
          <w:between w:val="nil"/>
        </w:pBdr>
        <w:spacing w:line="259" w:lineRule="auto"/>
        <w:ind w:left="720" w:hanging="708"/>
        <w:rPr>
          <w:rFonts w:ascii="Arial" w:eastAsia="Arial" w:hAnsi="Arial" w:cs="Arial"/>
          <w:color w:val="000000"/>
        </w:rPr>
      </w:pPr>
    </w:p>
    <w:p w:rsidR="00CB13D9" w:rsidRDefault="003248C6">
      <w:pPr>
        <w:numPr>
          <w:ilvl w:val="0"/>
          <w:numId w:val="5"/>
        </w:numPr>
        <w:pBdr>
          <w:top w:val="nil"/>
          <w:left w:val="nil"/>
          <w:bottom w:val="nil"/>
          <w:right w:val="nil"/>
          <w:between w:val="nil"/>
        </w:pBdr>
        <w:spacing w:after="160" w:line="259" w:lineRule="auto"/>
        <w:contextualSpacing/>
        <w:rPr>
          <w:color w:val="000000"/>
        </w:rPr>
      </w:pPr>
      <w:r>
        <w:rPr>
          <w:rFonts w:ascii="Arial" w:eastAsia="Arial" w:hAnsi="Arial" w:cs="Arial"/>
          <w:color w:val="000000"/>
        </w:rPr>
        <w:t>Se evaluara de  0 o 100 tomando en consideración si se documentó o no la información, asentándose las ideas relevantes. Deberá identificarse la sabana con el nombre del alumno y la descripción de la actividad en el archivo.</w:t>
      </w:r>
    </w:p>
    <w:p w:rsidR="00CB13D9" w:rsidRDefault="00CB13D9">
      <w:pPr>
        <w:rPr>
          <w:rFonts w:ascii="Arial" w:eastAsia="Arial" w:hAnsi="Arial" w:cs="Arial"/>
          <w:b/>
        </w:rPr>
      </w:pPr>
    </w:p>
    <w:p w:rsidR="00CB13D9" w:rsidRDefault="003248C6">
      <w:pPr>
        <w:rPr>
          <w:rFonts w:ascii="Arial" w:eastAsia="Arial" w:hAnsi="Arial" w:cs="Arial"/>
        </w:rPr>
      </w:pPr>
      <w:r>
        <w:rPr>
          <w:rFonts w:ascii="Arial" w:eastAsia="Arial" w:hAnsi="Arial" w:cs="Arial"/>
          <w:b/>
        </w:rPr>
        <w:t>E1</w:t>
      </w:r>
      <w:r>
        <w:rPr>
          <w:rFonts w:ascii="Arial" w:eastAsia="Arial" w:hAnsi="Arial" w:cs="Arial"/>
        </w:rPr>
        <w:t>. Cuadro sinóptico. (En equipo). Se evaluara  que se hayan expuesto de forma esquemática los elementos de la teoría del caso  Rubí (fáctico, jurídico y probatorio):</w:t>
      </w:r>
    </w:p>
    <w:tbl>
      <w:tblPr>
        <w:tblStyle w:val="ad"/>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6"/>
        <w:gridCol w:w="3191"/>
        <w:gridCol w:w="3465"/>
      </w:tblGrid>
      <w:tr w:rsidR="00CB13D9">
        <w:tc>
          <w:tcPr>
            <w:tcW w:w="3306" w:type="dxa"/>
          </w:tcPr>
          <w:p w:rsidR="00CB13D9" w:rsidRDefault="003248C6">
            <w:pPr>
              <w:rPr>
                <w:rFonts w:ascii="Arial" w:eastAsia="Arial" w:hAnsi="Arial" w:cs="Arial"/>
              </w:rPr>
            </w:pPr>
            <w:r>
              <w:rPr>
                <w:rFonts w:ascii="Arial" w:eastAsia="Arial" w:hAnsi="Arial" w:cs="Arial"/>
              </w:rPr>
              <w:t>Bien    10-9</w:t>
            </w:r>
          </w:p>
        </w:tc>
        <w:tc>
          <w:tcPr>
            <w:tcW w:w="3191" w:type="dxa"/>
          </w:tcPr>
          <w:p w:rsidR="00CB13D9" w:rsidRDefault="003248C6">
            <w:pPr>
              <w:rPr>
                <w:rFonts w:ascii="Arial" w:eastAsia="Arial" w:hAnsi="Arial" w:cs="Arial"/>
              </w:rPr>
            </w:pPr>
            <w:r>
              <w:rPr>
                <w:rFonts w:ascii="Arial" w:eastAsia="Arial" w:hAnsi="Arial" w:cs="Arial"/>
              </w:rPr>
              <w:t>Regular       8-7</w:t>
            </w:r>
          </w:p>
        </w:tc>
        <w:tc>
          <w:tcPr>
            <w:tcW w:w="3465" w:type="dxa"/>
          </w:tcPr>
          <w:p w:rsidR="00CB13D9" w:rsidRDefault="003248C6">
            <w:pPr>
              <w:rPr>
                <w:rFonts w:ascii="Arial" w:eastAsia="Arial" w:hAnsi="Arial" w:cs="Arial"/>
              </w:rPr>
            </w:pPr>
            <w:r>
              <w:rPr>
                <w:rFonts w:ascii="Arial" w:eastAsia="Arial" w:hAnsi="Arial" w:cs="Arial"/>
              </w:rPr>
              <w:t>Insuficiente       6-5</w:t>
            </w:r>
          </w:p>
        </w:tc>
      </w:tr>
      <w:tr w:rsidR="00CB13D9">
        <w:tc>
          <w:tcPr>
            <w:tcW w:w="3306" w:type="dxa"/>
          </w:tcPr>
          <w:p w:rsidR="00CB13D9" w:rsidRDefault="003248C6">
            <w:pPr>
              <w:rPr>
                <w:rFonts w:ascii="Arial" w:eastAsia="Arial" w:hAnsi="Arial" w:cs="Arial"/>
              </w:rPr>
            </w:pPr>
            <w:r>
              <w:rPr>
                <w:rFonts w:ascii="Arial" w:eastAsia="Arial" w:hAnsi="Arial" w:cs="Arial"/>
              </w:rPr>
              <w:t>Define el caso, estableciendo los elementos fácticos, jurídicos y probatorios</w:t>
            </w:r>
          </w:p>
        </w:tc>
        <w:tc>
          <w:tcPr>
            <w:tcW w:w="3191" w:type="dxa"/>
          </w:tcPr>
          <w:p w:rsidR="00CB13D9" w:rsidRDefault="003248C6">
            <w:pPr>
              <w:rPr>
                <w:rFonts w:ascii="Arial" w:eastAsia="Arial" w:hAnsi="Arial" w:cs="Arial"/>
              </w:rPr>
            </w:pPr>
            <w:r>
              <w:rPr>
                <w:rFonts w:ascii="Arial" w:eastAsia="Arial" w:hAnsi="Arial" w:cs="Arial"/>
              </w:rPr>
              <w:t xml:space="preserve">Define el caso, pero no es claro al establecer los elementos fácticos, jurídicos y probatorios </w:t>
            </w:r>
          </w:p>
        </w:tc>
        <w:tc>
          <w:tcPr>
            <w:tcW w:w="3465" w:type="dxa"/>
          </w:tcPr>
          <w:p w:rsidR="00CB13D9" w:rsidRDefault="003248C6">
            <w:pPr>
              <w:rPr>
                <w:rFonts w:ascii="Arial" w:eastAsia="Arial" w:hAnsi="Arial" w:cs="Arial"/>
              </w:rPr>
            </w:pPr>
            <w:r>
              <w:rPr>
                <w:rFonts w:ascii="Arial" w:eastAsia="Arial" w:hAnsi="Arial" w:cs="Arial"/>
              </w:rPr>
              <w:t>Define el caso, no establece los elementos fácticos, jurídicos y probatorios</w:t>
            </w:r>
          </w:p>
        </w:tc>
      </w:tr>
    </w:tbl>
    <w:p w:rsidR="00CB13D9" w:rsidRDefault="00CB13D9">
      <w:pPr>
        <w:rPr>
          <w:rFonts w:ascii="Arial" w:eastAsia="Arial" w:hAnsi="Arial" w:cs="Arial"/>
        </w:rPr>
      </w:pPr>
    </w:p>
    <w:p w:rsidR="00CB13D9" w:rsidRDefault="00CB13D9">
      <w:pPr>
        <w:rPr>
          <w:rFonts w:ascii="Arial" w:eastAsia="Arial" w:hAnsi="Arial" w:cs="Arial"/>
          <w:b/>
        </w:rPr>
      </w:pPr>
    </w:p>
    <w:p w:rsidR="00CB13D9" w:rsidRDefault="003248C6">
      <w:pPr>
        <w:rPr>
          <w:rFonts w:ascii="Arial" w:eastAsia="Arial" w:hAnsi="Arial" w:cs="Arial"/>
        </w:rPr>
      </w:pPr>
      <w:r>
        <w:rPr>
          <w:rFonts w:ascii="Arial" w:eastAsia="Arial" w:hAnsi="Arial" w:cs="Arial"/>
          <w:b/>
        </w:rPr>
        <w:t xml:space="preserve">E2. </w:t>
      </w:r>
      <w:r>
        <w:rPr>
          <w:rFonts w:ascii="Arial" w:eastAsia="Arial" w:hAnsi="Arial" w:cs="Arial"/>
        </w:rPr>
        <w:t>Para la evaluación de equipo, requisito de entrega individual de la teoría del caso  Presentación digital del trabajo en equipo (elaboración de la Teoría del caso identificando los elementos fáctico, jurídico y probatorio).</w:t>
      </w:r>
    </w:p>
    <w:p w:rsidR="00CB13D9" w:rsidRDefault="00CB13D9">
      <w:pPr>
        <w:rPr>
          <w:rFonts w:ascii="Arial" w:eastAsia="Arial" w:hAnsi="Arial" w:cs="Arial"/>
        </w:rPr>
      </w:pPr>
    </w:p>
    <w:tbl>
      <w:tblPr>
        <w:tblStyle w:val="ae"/>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4"/>
        <w:gridCol w:w="3206"/>
        <w:gridCol w:w="3462"/>
      </w:tblGrid>
      <w:tr w:rsidR="00CB13D9">
        <w:tc>
          <w:tcPr>
            <w:tcW w:w="3294" w:type="dxa"/>
          </w:tcPr>
          <w:p w:rsidR="00CB13D9" w:rsidRDefault="003248C6">
            <w:pPr>
              <w:rPr>
                <w:rFonts w:ascii="Arial" w:eastAsia="Arial" w:hAnsi="Arial" w:cs="Arial"/>
              </w:rPr>
            </w:pPr>
            <w:r>
              <w:rPr>
                <w:rFonts w:ascii="Arial" w:eastAsia="Arial" w:hAnsi="Arial" w:cs="Arial"/>
              </w:rPr>
              <w:t>Bien    10-9</w:t>
            </w:r>
          </w:p>
        </w:tc>
        <w:tc>
          <w:tcPr>
            <w:tcW w:w="3206" w:type="dxa"/>
          </w:tcPr>
          <w:p w:rsidR="00CB13D9" w:rsidRDefault="003248C6">
            <w:pPr>
              <w:rPr>
                <w:rFonts w:ascii="Arial" w:eastAsia="Arial" w:hAnsi="Arial" w:cs="Arial"/>
              </w:rPr>
            </w:pPr>
            <w:r>
              <w:rPr>
                <w:rFonts w:ascii="Arial" w:eastAsia="Arial" w:hAnsi="Arial" w:cs="Arial"/>
              </w:rPr>
              <w:t>Regular       8-7</w:t>
            </w:r>
          </w:p>
        </w:tc>
        <w:tc>
          <w:tcPr>
            <w:tcW w:w="3462" w:type="dxa"/>
          </w:tcPr>
          <w:p w:rsidR="00CB13D9" w:rsidRDefault="003248C6">
            <w:pPr>
              <w:rPr>
                <w:rFonts w:ascii="Arial" w:eastAsia="Arial" w:hAnsi="Arial" w:cs="Arial"/>
              </w:rPr>
            </w:pPr>
            <w:r>
              <w:rPr>
                <w:rFonts w:ascii="Arial" w:eastAsia="Arial" w:hAnsi="Arial" w:cs="Arial"/>
              </w:rPr>
              <w:t>Insuficiente       6-5</w:t>
            </w:r>
          </w:p>
        </w:tc>
      </w:tr>
      <w:tr w:rsidR="00CB13D9">
        <w:tc>
          <w:tcPr>
            <w:tcW w:w="3294" w:type="dxa"/>
          </w:tcPr>
          <w:p w:rsidR="00CB13D9" w:rsidRDefault="003248C6">
            <w:pPr>
              <w:rPr>
                <w:rFonts w:ascii="Arial" w:eastAsia="Arial" w:hAnsi="Arial" w:cs="Arial"/>
              </w:rPr>
            </w:pPr>
            <w:r>
              <w:rPr>
                <w:rFonts w:ascii="Arial" w:eastAsia="Arial" w:hAnsi="Arial" w:cs="Arial"/>
              </w:rPr>
              <w:t xml:space="preserve">- Descripción clara y sustancial del caso </w:t>
            </w:r>
            <w:proofErr w:type="spellStart"/>
            <w:r>
              <w:rPr>
                <w:rFonts w:ascii="Arial" w:eastAsia="Arial" w:hAnsi="Arial" w:cs="Arial"/>
              </w:rPr>
              <w:t>Rubi</w:t>
            </w:r>
            <w:proofErr w:type="spellEnd"/>
            <w:r>
              <w:rPr>
                <w:rFonts w:ascii="Arial" w:eastAsia="Arial" w:hAnsi="Arial" w:cs="Arial"/>
              </w:rPr>
              <w:t>.</w:t>
            </w:r>
          </w:p>
          <w:p w:rsidR="00CB13D9" w:rsidRDefault="003248C6">
            <w:pPr>
              <w:rPr>
                <w:rFonts w:ascii="Arial" w:eastAsia="Arial" w:hAnsi="Arial" w:cs="Arial"/>
              </w:rPr>
            </w:pPr>
            <w:r>
              <w:rPr>
                <w:rFonts w:ascii="Arial" w:eastAsia="Arial" w:hAnsi="Arial" w:cs="Arial"/>
              </w:rPr>
              <w:t>- Bien organizado y presentado claramente.</w:t>
            </w:r>
          </w:p>
          <w:p w:rsidR="00CB13D9" w:rsidRDefault="003248C6">
            <w:pPr>
              <w:rPr>
                <w:rFonts w:ascii="Arial" w:eastAsia="Arial" w:hAnsi="Arial" w:cs="Arial"/>
              </w:rPr>
            </w:pPr>
            <w:r>
              <w:rPr>
                <w:rFonts w:ascii="Arial" w:eastAsia="Arial" w:hAnsi="Arial" w:cs="Arial"/>
              </w:rPr>
              <w:t>- Se analizaron los elementos fáctico, jurídico y probatorio.</w:t>
            </w:r>
          </w:p>
        </w:tc>
        <w:tc>
          <w:tcPr>
            <w:tcW w:w="3206" w:type="dxa"/>
          </w:tcPr>
          <w:p w:rsidR="00CB13D9" w:rsidRDefault="003248C6">
            <w:pPr>
              <w:rPr>
                <w:rFonts w:ascii="Arial" w:eastAsia="Arial" w:hAnsi="Arial" w:cs="Arial"/>
              </w:rPr>
            </w:pPr>
            <w:r>
              <w:rPr>
                <w:rFonts w:ascii="Arial" w:eastAsia="Arial" w:hAnsi="Arial" w:cs="Arial"/>
              </w:rPr>
              <w:t>- Descripción ambigua del caso.</w:t>
            </w:r>
          </w:p>
          <w:p w:rsidR="00CB13D9" w:rsidRDefault="003248C6">
            <w:pPr>
              <w:rPr>
                <w:rFonts w:ascii="Arial" w:eastAsia="Arial" w:hAnsi="Arial" w:cs="Arial"/>
              </w:rPr>
            </w:pPr>
            <w:r>
              <w:rPr>
                <w:rFonts w:ascii="Arial" w:eastAsia="Arial" w:hAnsi="Arial" w:cs="Arial"/>
              </w:rPr>
              <w:t xml:space="preserve">- No suficientemente organizado. </w:t>
            </w:r>
          </w:p>
          <w:p w:rsidR="00CB13D9" w:rsidRDefault="003248C6">
            <w:pPr>
              <w:rPr>
                <w:rFonts w:ascii="Arial" w:eastAsia="Arial" w:hAnsi="Arial" w:cs="Arial"/>
              </w:rPr>
            </w:pPr>
            <w:r>
              <w:rPr>
                <w:rFonts w:ascii="Arial" w:eastAsia="Arial" w:hAnsi="Arial" w:cs="Arial"/>
              </w:rPr>
              <w:t>- Se analizan los elementos fácticos, jurídicos y probatorios, pero no son claros</w:t>
            </w:r>
          </w:p>
        </w:tc>
        <w:tc>
          <w:tcPr>
            <w:tcW w:w="3462" w:type="dxa"/>
          </w:tcPr>
          <w:p w:rsidR="00CB13D9" w:rsidRDefault="003248C6">
            <w:pPr>
              <w:rPr>
                <w:rFonts w:ascii="Arial" w:eastAsia="Arial" w:hAnsi="Arial" w:cs="Arial"/>
              </w:rPr>
            </w:pPr>
            <w:r>
              <w:rPr>
                <w:rFonts w:ascii="Arial" w:eastAsia="Arial" w:hAnsi="Arial" w:cs="Arial"/>
              </w:rPr>
              <w:t>- Descripción incorrecta del caso.</w:t>
            </w:r>
          </w:p>
          <w:p w:rsidR="00CB13D9" w:rsidRDefault="003248C6">
            <w:pPr>
              <w:rPr>
                <w:rFonts w:ascii="Arial" w:eastAsia="Arial" w:hAnsi="Arial" w:cs="Arial"/>
              </w:rPr>
            </w:pPr>
            <w:r>
              <w:rPr>
                <w:rFonts w:ascii="Arial" w:eastAsia="Arial" w:hAnsi="Arial" w:cs="Arial"/>
              </w:rPr>
              <w:t>- impreciso y poco claro.</w:t>
            </w:r>
          </w:p>
          <w:p w:rsidR="00CB13D9" w:rsidRDefault="003248C6">
            <w:pPr>
              <w:rPr>
                <w:rFonts w:ascii="Arial" w:eastAsia="Arial" w:hAnsi="Arial" w:cs="Arial"/>
              </w:rPr>
            </w:pPr>
            <w:r>
              <w:rPr>
                <w:rFonts w:ascii="Arial" w:eastAsia="Arial" w:hAnsi="Arial" w:cs="Arial"/>
              </w:rPr>
              <w:t>- Elementos del caso mal planteados.</w:t>
            </w:r>
          </w:p>
        </w:tc>
      </w:tr>
    </w:tbl>
    <w:p w:rsidR="00CB13D9" w:rsidRDefault="00CB13D9">
      <w:pPr>
        <w:rPr>
          <w:rFonts w:ascii="Arial" w:eastAsia="Arial" w:hAnsi="Arial" w:cs="Arial"/>
        </w:rPr>
      </w:pPr>
    </w:p>
    <w:p w:rsidR="00CB13D9" w:rsidRDefault="003248C6">
      <w:pPr>
        <w:rPr>
          <w:rFonts w:ascii="Arial" w:eastAsia="Arial" w:hAnsi="Arial" w:cs="Arial"/>
          <w:color w:val="FF0000"/>
        </w:rPr>
      </w:pPr>
      <w:r>
        <w:rPr>
          <w:rFonts w:ascii="Arial" w:eastAsia="Arial" w:hAnsi="Arial" w:cs="Arial"/>
          <w:highlight w:val="yellow"/>
          <w:u w:val="single"/>
        </w:rPr>
        <w:t>Sabana (2).</w:t>
      </w:r>
      <w:r>
        <w:rPr>
          <w:rFonts w:ascii="Arial" w:eastAsia="Arial" w:hAnsi="Arial" w:cs="Arial"/>
          <w:highlight w:val="yellow"/>
        </w:rPr>
        <w:t xml:space="preserve"> </w:t>
      </w:r>
      <w:r>
        <w:rPr>
          <w:rFonts w:ascii="Arial" w:eastAsia="Arial" w:hAnsi="Arial" w:cs="Arial"/>
          <w:b/>
          <w:highlight w:val="yellow"/>
        </w:rPr>
        <w:t>E3</w:t>
      </w:r>
      <w:r>
        <w:rPr>
          <w:rFonts w:ascii="Arial" w:eastAsia="Arial" w:hAnsi="Arial" w:cs="Arial"/>
          <w:b/>
        </w:rPr>
        <w:t xml:space="preserve"> </w:t>
      </w:r>
      <w:r>
        <w:rPr>
          <w:rFonts w:ascii="Arial" w:eastAsia="Arial" w:hAnsi="Arial" w:cs="Arial"/>
        </w:rPr>
        <w:t>L</w:t>
      </w:r>
      <w:r>
        <w:rPr>
          <w:rFonts w:ascii="Arial" w:eastAsia="Arial" w:hAnsi="Arial" w:cs="Arial"/>
          <w:color w:val="000000"/>
        </w:rPr>
        <w:t>a Teoría del Caso aplicada a  la normatividad vigente,  de acuerdo al rol asignado</w:t>
      </w:r>
      <w:r>
        <w:rPr>
          <w:rFonts w:ascii="Arial" w:eastAsia="Arial" w:hAnsi="Arial" w:cs="Arial"/>
        </w:rPr>
        <w:t xml:space="preserve">. </w:t>
      </w:r>
    </w:p>
    <w:p w:rsidR="00CB13D9" w:rsidRDefault="00CB13D9">
      <w:pPr>
        <w:pBdr>
          <w:top w:val="nil"/>
          <w:left w:val="nil"/>
          <w:bottom w:val="nil"/>
          <w:right w:val="nil"/>
          <w:between w:val="nil"/>
        </w:pBdr>
        <w:spacing w:line="259" w:lineRule="auto"/>
        <w:ind w:left="720" w:hanging="708"/>
        <w:rPr>
          <w:rFonts w:ascii="Arial" w:eastAsia="Arial" w:hAnsi="Arial" w:cs="Arial"/>
          <w:color w:val="000000"/>
        </w:rPr>
      </w:pPr>
    </w:p>
    <w:p w:rsidR="00CB13D9" w:rsidRDefault="003248C6">
      <w:pPr>
        <w:numPr>
          <w:ilvl w:val="0"/>
          <w:numId w:val="5"/>
        </w:numPr>
        <w:pBdr>
          <w:top w:val="nil"/>
          <w:left w:val="nil"/>
          <w:bottom w:val="nil"/>
          <w:right w:val="nil"/>
          <w:between w:val="nil"/>
        </w:pBdr>
        <w:rPr>
          <w:i/>
          <w:color w:val="000000"/>
        </w:rPr>
      </w:pPr>
      <w:r>
        <w:rPr>
          <w:rFonts w:ascii="Arial" w:eastAsia="Arial" w:hAnsi="Arial" w:cs="Arial"/>
          <w:i/>
          <w:color w:val="000000"/>
        </w:rPr>
        <w:t>Este entregable se evaluara sin rubrica como participación a elección del profesor</w:t>
      </w:r>
    </w:p>
    <w:p w:rsidR="00CB13D9" w:rsidRDefault="003248C6">
      <w:pPr>
        <w:pBdr>
          <w:top w:val="nil"/>
          <w:left w:val="nil"/>
          <w:bottom w:val="nil"/>
          <w:right w:val="nil"/>
          <w:between w:val="nil"/>
        </w:pBdr>
        <w:spacing w:after="160" w:line="259" w:lineRule="auto"/>
        <w:ind w:left="720" w:hanging="708"/>
        <w:rPr>
          <w:rFonts w:ascii="Arial" w:eastAsia="Arial" w:hAnsi="Arial" w:cs="Arial"/>
          <w:color w:val="000000"/>
        </w:rPr>
      </w:pPr>
      <w:r>
        <w:rPr>
          <w:rFonts w:ascii="Arial" w:eastAsia="Arial" w:hAnsi="Arial" w:cs="Arial"/>
          <w:color w:val="000000"/>
        </w:rPr>
        <w:t>Deberá identificarse la sábana con el nombre del alumno y la descripción de la actividad en el archivo.</w:t>
      </w:r>
    </w:p>
    <w:p w:rsidR="00CB13D9" w:rsidRDefault="00CB13D9">
      <w:pPr>
        <w:rPr>
          <w:rFonts w:ascii="Arial" w:eastAsia="Arial" w:hAnsi="Arial" w:cs="Arial"/>
          <w:b/>
          <w:color w:val="000000"/>
        </w:rPr>
      </w:pPr>
    </w:p>
    <w:p w:rsidR="00CB13D9" w:rsidRDefault="003248C6">
      <w:pPr>
        <w:rPr>
          <w:rFonts w:ascii="Arial" w:eastAsia="Arial" w:hAnsi="Arial" w:cs="Arial"/>
          <w:color w:val="000000"/>
        </w:rPr>
      </w:pPr>
      <w:r>
        <w:rPr>
          <w:rFonts w:ascii="Arial" w:eastAsia="Arial" w:hAnsi="Arial" w:cs="Arial"/>
          <w:b/>
          <w:color w:val="000000"/>
        </w:rPr>
        <w:lastRenderedPageBreak/>
        <w:t>E4.</w:t>
      </w:r>
      <w:r>
        <w:rPr>
          <w:rFonts w:ascii="Arial" w:eastAsia="Arial" w:hAnsi="Arial" w:cs="Arial"/>
          <w:color w:val="000000"/>
        </w:rPr>
        <w:t xml:space="preserve"> Elaboración de Flujograma de las etapas del procedimiento (Investigación, intermedia y juicio)</w:t>
      </w:r>
    </w:p>
    <w:p w:rsidR="00CB13D9" w:rsidRDefault="00CB13D9">
      <w:pPr>
        <w:rPr>
          <w:rFonts w:ascii="Arial" w:eastAsia="Arial" w:hAnsi="Arial" w:cs="Arial"/>
        </w:rPr>
      </w:pPr>
    </w:p>
    <w:tbl>
      <w:tblPr>
        <w:tblStyle w:val="af"/>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1"/>
        <w:gridCol w:w="3193"/>
        <w:gridCol w:w="3468"/>
      </w:tblGrid>
      <w:tr w:rsidR="00CB13D9">
        <w:tc>
          <w:tcPr>
            <w:tcW w:w="3301" w:type="dxa"/>
          </w:tcPr>
          <w:p w:rsidR="00CB13D9" w:rsidRDefault="003248C6">
            <w:pPr>
              <w:rPr>
                <w:rFonts w:ascii="Arial" w:eastAsia="Arial" w:hAnsi="Arial" w:cs="Arial"/>
              </w:rPr>
            </w:pPr>
            <w:r>
              <w:rPr>
                <w:rFonts w:ascii="Arial" w:eastAsia="Arial" w:hAnsi="Arial" w:cs="Arial"/>
              </w:rPr>
              <w:t>Bien    10-9</w:t>
            </w:r>
          </w:p>
        </w:tc>
        <w:tc>
          <w:tcPr>
            <w:tcW w:w="3193" w:type="dxa"/>
          </w:tcPr>
          <w:p w:rsidR="00CB13D9" w:rsidRDefault="003248C6">
            <w:pPr>
              <w:rPr>
                <w:rFonts w:ascii="Arial" w:eastAsia="Arial" w:hAnsi="Arial" w:cs="Arial"/>
              </w:rPr>
            </w:pPr>
            <w:r>
              <w:rPr>
                <w:rFonts w:ascii="Arial" w:eastAsia="Arial" w:hAnsi="Arial" w:cs="Arial"/>
              </w:rPr>
              <w:t>Regular       8-7</w:t>
            </w:r>
          </w:p>
        </w:tc>
        <w:tc>
          <w:tcPr>
            <w:tcW w:w="3468" w:type="dxa"/>
          </w:tcPr>
          <w:p w:rsidR="00CB13D9" w:rsidRDefault="003248C6">
            <w:pPr>
              <w:rPr>
                <w:rFonts w:ascii="Arial" w:eastAsia="Arial" w:hAnsi="Arial" w:cs="Arial"/>
              </w:rPr>
            </w:pPr>
            <w:r>
              <w:rPr>
                <w:rFonts w:ascii="Arial" w:eastAsia="Arial" w:hAnsi="Arial" w:cs="Arial"/>
              </w:rPr>
              <w:t>Insuficiente       6-5</w:t>
            </w:r>
          </w:p>
        </w:tc>
      </w:tr>
      <w:tr w:rsidR="00CB13D9">
        <w:tc>
          <w:tcPr>
            <w:tcW w:w="3301" w:type="dxa"/>
          </w:tcPr>
          <w:p w:rsidR="00CB13D9" w:rsidRDefault="003248C6">
            <w:pPr>
              <w:rPr>
                <w:rFonts w:ascii="Arial" w:eastAsia="Arial" w:hAnsi="Arial" w:cs="Arial"/>
              </w:rPr>
            </w:pPr>
            <w:r>
              <w:rPr>
                <w:rFonts w:ascii="Arial" w:eastAsia="Arial" w:hAnsi="Arial" w:cs="Arial"/>
              </w:rPr>
              <w:t>- Se identifican claramente las formalidades principales de cada etapa del procedimiento.</w:t>
            </w:r>
          </w:p>
          <w:p w:rsidR="00CB13D9" w:rsidRDefault="003248C6">
            <w:pPr>
              <w:rPr>
                <w:rFonts w:ascii="Arial" w:eastAsia="Arial" w:hAnsi="Arial" w:cs="Arial"/>
              </w:rPr>
            </w:pPr>
            <w:r>
              <w:rPr>
                <w:rFonts w:ascii="Arial" w:eastAsia="Arial" w:hAnsi="Arial" w:cs="Arial"/>
              </w:rPr>
              <w:t>- El flujograma esta ordenado y es fácil de comprender</w:t>
            </w:r>
          </w:p>
          <w:p w:rsidR="00CB13D9" w:rsidRDefault="00CB13D9">
            <w:pPr>
              <w:rPr>
                <w:rFonts w:ascii="Arial" w:eastAsia="Arial" w:hAnsi="Arial" w:cs="Arial"/>
              </w:rPr>
            </w:pPr>
          </w:p>
        </w:tc>
        <w:tc>
          <w:tcPr>
            <w:tcW w:w="3193" w:type="dxa"/>
          </w:tcPr>
          <w:p w:rsidR="00CB13D9" w:rsidRDefault="003248C6">
            <w:pPr>
              <w:rPr>
                <w:rFonts w:ascii="Arial" w:eastAsia="Arial" w:hAnsi="Arial" w:cs="Arial"/>
              </w:rPr>
            </w:pPr>
            <w:r>
              <w:rPr>
                <w:rFonts w:ascii="Arial" w:eastAsia="Arial" w:hAnsi="Arial" w:cs="Arial"/>
              </w:rPr>
              <w:t>- Se identifican las formalidades del procedimiento de cada etapa.</w:t>
            </w:r>
          </w:p>
          <w:p w:rsidR="00CB13D9" w:rsidRDefault="003248C6">
            <w:pPr>
              <w:rPr>
                <w:rFonts w:ascii="Arial" w:eastAsia="Arial" w:hAnsi="Arial" w:cs="Arial"/>
              </w:rPr>
            </w:pPr>
            <w:r>
              <w:rPr>
                <w:rFonts w:ascii="Arial" w:eastAsia="Arial" w:hAnsi="Arial" w:cs="Arial"/>
              </w:rPr>
              <w:t>- El flujograma esta ordenado, pero no es de fácil comprensión.</w:t>
            </w:r>
          </w:p>
          <w:p w:rsidR="00CB13D9" w:rsidRDefault="00CB13D9">
            <w:pPr>
              <w:rPr>
                <w:rFonts w:ascii="Arial" w:eastAsia="Arial" w:hAnsi="Arial" w:cs="Arial"/>
              </w:rPr>
            </w:pPr>
          </w:p>
        </w:tc>
        <w:tc>
          <w:tcPr>
            <w:tcW w:w="3468" w:type="dxa"/>
          </w:tcPr>
          <w:p w:rsidR="00CB13D9" w:rsidRDefault="003248C6">
            <w:pPr>
              <w:rPr>
                <w:rFonts w:ascii="Arial" w:eastAsia="Arial" w:hAnsi="Arial" w:cs="Arial"/>
              </w:rPr>
            </w:pPr>
            <w:r>
              <w:rPr>
                <w:rFonts w:ascii="Arial" w:eastAsia="Arial" w:hAnsi="Arial" w:cs="Arial"/>
              </w:rPr>
              <w:t>- No identifica las formalidades del procedimiento.</w:t>
            </w:r>
          </w:p>
          <w:p w:rsidR="00CB13D9" w:rsidRDefault="003248C6">
            <w:pPr>
              <w:rPr>
                <w:rFonts w:ascii="Arial" w:eastAsia="Arial" w:hAnsi="Arial" w:cs="Arial"/>
              </w:rPr>
            </w:pPr>
            <w:r>
              <w:rPr>
                <w:rFonts w:ascii="Arial" w:eastAsia="Arial" w:hAnsi="Arial" w:cs="Arial"/>
              </w:rPr>
              <w:t>- El flujograma no está ordenado, ni se comprende.</w:t>
            </w:r>
          </w:p>
          <w:p w:rsidR="00CB13D9" w:rsidRDefault="00CB13D9">
            <w:pPr>
              <w:rPr>
                <w:rFonts w:ascii="Arial" w:eastAsia="Arial" w:hAnsi="Arial" w:cs="Arial"/>
              </w:rPr>
            </w:pPr>
          </w:p>
          <w:p w:rsidR="00CB13D9" w:rsidRDefault="00CB13D9">
            <w:pPr>
              <w:rPr>
                <w:rFonts w:ascii="Arial" w:eastAsia="Arial" w:hAnsi="Arial" w:cs="Arial"/>
              </w:rPr>
            </w:pPr>
          </w:p>
        </w:tc>
      </w:tr>
    </w:tbl>
    <w:p w:rsidR="00CB13D9" w:rsidRDefault="00CB13D9">
      <w:pPr>
        <w:rPr>
          <w:rFonts w:ascii="Arial" w:eastAsia="Arial" w:hAnsi="Arial" w:cs="Arial"/>
          <w:color w:val="000000"/>
        </w:rPr>
      </w:pPr>
    </w:p>
    <w:p w:rsidR="00CB13D9" w:rsidRDefault="003248C6">
      <w:pPr>
        <w:rPr>
          <w:rFonts w:ascii="Arial" w:eastAsia="Arial" w:hAnsi="Arial" w:cs="Arial"/>
          <w:color w:val="000000"/>
        </w:rPr>
      </w:pPr>
      <w:r>
        <w:rPr>
          <w:rFonts w:ascii="Arial" w:eastAsia="Arial" w:hAnsi="Arial" w:cs="Arial"/>
          <w:b/>
          <w:color w:val="000000"/>
        </w:rPr>
        <w:t>E5.</w:t>
      </w:r>
      <w:r>
        <w:rPr>
          <w:rFonts w:ascii="Arial" w:eastAsia="Arial" w:hAnsi="Arial" w:cs="Arial"/>
          <w:color w:val="000000"/>
        </w:rPr>
        <w:t xml:space="preserve"> Identificación de conocimientos y habilidades a fortalecer. </w:t>
      </w:r>
    </w:p>
    <w:p w:rsidR="00CB13D9" w:rsidRDefault="003248C6">
      <w:pPr>
        <w:rPr>
          <w:rFonts w:ascii="Arial" w:eastAsia="Arial" w:hAnsi="Arial" w:cs="Arial"/>
        </w:rPr>
      </w:pPr>
      <w:r>
        <w:rPr>
          <w:rFonts w:ascii="Arial" w:eastAsia="Arial" w:hAnsi="Arial" w:cs="Arial"/>
        </w:rPr>
        <w:t xml:space="preserve">Se evaluara de  0 o 100 tomando en consideración si se realizó el diagnostico de  </w:t>
      </w:r>
      <w:r>
        <w:rPr>
          <w:rFonts w:ascii="Arial" w:eastAsia="Arial" w:hAnsi="Arial" w:cs="Arial"/>
          <w:color w:val="000000"/>
        </w:rPr>
        <w:t>los diferentes videos de las audiencias.</w:t>
      </w:r>
    </w:p>
    <w:p w:rsidR="00CB13D9" w:rsidRDefault="00CB13D9">
      <w:pPr>
        <w:rPr>
          <w:rFonts w:ascii="Arial" w:eastAsia="Arial" w:hAnsi="Arial" w:cs="Arial"/>
          <w:b/>
          <w:color w:val="000000"/>
        </w:rPr>
      </w:pPr>
    </w:p>
    <w:p w:rsidR="00CB13D9" w:rsidRDefault="003248C6">
      <w:pPr>
        <w:rPr>
          <w:rFonts w:ascii="Arial" w:eastAsia="Arial" w:hAnsi="Arial" w:cs="Arial"/>
          <w:color w:val="000000"/>
        </w:rPr>
      </w:pPr>
      <w:r>
        <w:rPr>
          <w:rFonts w:ascii="Arial" w:eastAsia="Arial" w:hAnsi="Arial" w:cs="Arial"/>
          <w:b/>
          <w:color w:val="000000"/>
        </w:rPr>
        <w:t>E6</w:t>
      </w:r>
      <w:r>
        <w:rPr>
          <w:rFonts w:ascii="Arial" w:eastAsia="Arial" w:hAnsi="Arial" w:cs="Arial"/>
          <w:color w:val="000000"/>
        </w:rPr>
        <w:t>. Formato y reporte de hallazgos, de la visita a la Sala de Juicio a una audiencia</w:t>
      </w:r>
    </w:p>
    <w:p w:rsidR="00CB13D9" w:rsidRDefault="003248C6">
      <w:pPr>
        <w:rPr>
          <w:rFonts w:ascii="Arial" w:eastAsia="Arial" w:hAnsi="Arial" w:cs="Arial"/>
        </w:rPr>
      </w:pPr>
      <w:r>
        <w:rPr>
          <w:rFonts w:ascii="Arial" w:eastAsia="Arial" w:hAnsi="Arial" w:cs="Arial"/>
        </w:rPr>
        <w:t>Se evaluara de  0 o 100 tomando en consideración el análisis que se realice de la audiencia presenciada, de acuerdo al formato que previamente le fue entregado al alumno por parte del profesor.</w:t>
      </w:r>
    </w:p>
    <w:p w:rsidR="00CB13D9" w:rsidRDefault="00CB13D9">
      <w:pPr>
        <w:rPr>
          <w:rFonts w:ascii="Arial" w:eastAsia="Arial" w:hAnsi="Arial" w:cs="Arial"/>
          <w:b/>
        </w:rPr>
      </w:pPr>
    </w:p>
    <w:p w:rsidR="00CB13D9" w:rsidRDefault="003248C6">
      <w:pPr>
        <w:rPr>
          <w:rFonts w:ascii="Arial" w:eastAsia="Arial" w:hAnsi="Arial" w:cs="Arial"/>
        </w:rPr>
      </w:pPr>
      <w:r>
        <w:rPr>
          <w:rFonts w:ascii="Arial" w:eastAsia="Arial" w:hAnsi="Arial" w:cs="Arial"/>
          <w:b/>
        </w:rPr>
        <w:t>E7.</w:t>
      </w:r>
      <w:r>
        <w:rPr>
          <w:rFonts w:ascii="Arial" w:eastAsia="Arial" w:hAnsi="Arial" w:cs="Arial"/>
        </w:rPr>
        <w:t xml:space="preserve"> Video. Auto grabación por equipo </w:t>
      </w:r>
      <w:r>
        <w:rPr>
          <w:rFonts w:ascii="Arial" w:eastAsia="Arial" w:hAnsi="Arial" w:cs="Arial"/>
        </w:rPr>
        <w:tab/>
        <w:t>Sin rubrica</w:t>
      </w:r>
    </w:p>
    <w:p w:rsidR="00CB13D9" w:rsidRDefault="00CB13D9">
      <w:pPr>
        <w:rPr>
          <w:rFonts w:ascii="Arial" w:eastAsia="Arial" w:hAnsi="Arial" w:cs="Arial"/>
          <w:b/>
        </w:rPr>
      </w:pPr>
    </w:p>
    <w:p w:rsidR="00CB13D9" w:rsidRDefault="003248C6">
      <w:pPr>
        <w:rPr>
          <w:rFonts w:ascii="Arial" w:eastAsia="Arial" w:hAnsi="Arial" w:cs="Arial"/>
        </w:rPr>
      </w:pPr>
      <w:r>
        <w:rPr>
          <w:rFonts w:ascii="Arial" w:eastAsia="Arial" w:hAnsi="Arial" w:cs="Arial"/>
          <w:b/>
        </w:rPr>
        <w:t>E8.</w:t>
      </w:r>
      <w:r>
        <w:rPr>
          <w:rFonts w:ascii="Arial" w:eastAsia="Arial" w:hAnsi="Arial" w:cs="Arial"/>
        </w:rPr>
        <w:t xml:space="preserve"> Video. Auto grabación por equipo </w:t>
      </w:r>
      <w:r>
        <w:rPr>
          <w:rFonts w:ascii="Arial" w:eastAsia="Arial" w:hAnsi="Arial" w:cs="Arial"/>
        </w:rPr>
        <w:tab/>
        <w:t>Sin rubrica</w:t>
      </w:r>
    </w:p>
    <w:p w:rsidR="00CB13D9" w:rsidRDefault="00CB13D9">
      <w:pPr>
        <w:rPr>
          <w:rFonts w:ascii="Arial" w:eastAsia="Arial" w:hAnsi="Arial" w:cs="Arial"/>
          <w:color w:val="000000"/>
        </w:rPr>
      </w:pPr>
    </w:p>
    <w:p w:rsidR="00CB13D9" w:rsidRDefault="003248C6">
      <w:pPr>
        <w:rPr>
          <w:rFonts w:ascii="Arial" w:eastAsia="Arial" w:hAnsi="Arial" w:cs="Arial"/>
          <w:color w:val="000000"/>
        </w:rPr>
      </w:pPr>
      <w:r>
        <w:rPr>
          <w:rFonts w:ascii="Arial" w:eastAsia="Arial" w:hAnsi="Arial" w:cs="Arial"/>
          <w:color w:val="000000"/>
        </w:rPr>
        <w:t>S4. Lecciones aprendidas. Reporte de progreso en la práctica de las audiencias, de acuerdo al instrumento de evaluación diseñado por el docente, en donde se evaluara: Argumentación jurídica, expresión oral, formalidades de vestuario.</w:t>
      </w:r>
    </w:p>
    <w:p w:rsidR="00CB13D9" w:rsidRDefault="003248C6">
      <w:pPr>
        <w:rPr>
          <w:rFonts w:ascii="Arial" w:eastAsia="Arial" w:hAnsi="Arial" w:cs="Arial"/>
          <w:color w:val="000000"/>
        </w:rPr>
      </w:pPr>
      <w:r>
        <w:rPr>
          <w:rFonts w:ascii="Arial" w:eastAsia="Arial" w:hAnsi="Arial" w:cs="Arial"/>
          <w:color w:val="000000"/>
        </w:rPr>
        <w:t>Excelente: 5</w:t>
      </w:r>
    </w:p>
    <w:p w:rsidR="00CB13D9" w:rsidRDefault="003248C6">
      <w:pPr>
        <w:rPr>
          <w:rFonts w:ascii="Arial" w:eastAsia="Arial" w:hAnsi="Arial" w:cs="Arial"/>
          <w:color w:val="000000"/>
        </w:rPr>
      </w:pPr>
      <w:r>
        <w:rPr>
          <w:rFonts w:ascii="Arial" w:eastAsia="Arial" w:hAnsi="Arial" w:cs="Arial"/>
          <w:color w:val="000000"/>
        </w:rPr>
        <w:t>Muy bien: 4</w:t>
      </w:r>
    </w:p>
    <w:p w:rsidR="00CB13D9" w:rsidRDefault="003248C6">
      <w:pPr>
        <w:rPr>
          <w:rFonts w:ascii="Arial" w:eastAsia="Arial" w:hAnsi="Arial" w:cs="Arial"/>
          <w:color w:val="000000"/>
        </w:rPr>
      </w:pPr>
      <w:r>
        <w:rPr>
          <w:rFonts w:ascii="Arial" w:eastAsia="Arial" w:hAnsi="Arial" w:cs="Arial"/>
          <w:color w:val="000000"/>
        </w:rPr>
        <w:t>Bien: 3</w:t>
      </w:r>
    </w:p>
    <w:p w:rsidR="00CB13D9" w:rsidRDefault="003248C6">
      <w:pPr>
        <w:rPr>
          <w:rFonts w:ascii="Arial" w:eastAsia="Arial" w:hAnsi="Arial" w:cs="Arial"/>
          <w:color w:val="000000"/>
        </w:rPr>
      </w:pPr>
      <w:r>
        <w:rPr>
          <w:rFonts w:ascii="Arial" w:eastAsia="Arial" w:hAnsi="Arial" w:cs="Arial"/>
          <w:color w:val="000000"/>
        </w:rPr>
        <w:t>Regular: 2</w:t>
      </w:r>
    </w:p>
    <w:p w:rsidR="00CB13D9" w:rsidRDefault="003248C6">
      <w:pPr>
        <w:rPr>
          <w:rFonts w:ascii="Arial" w:eastAsia="Arial" w:hAnsi="Arial" w:cs="Arial"/>
          <w:color w:val="000000"/>
        </w:rPr>
      </w:pPr>
      <w:r>
        <w:rPr>
          <w:rFonts w:ascii="Arial" w:eastAsia="Arial" w:hAnsi="Arial" w:cs="Arial"/>
          <w:color w:val="000000"/>
        </w:rPr>
        <w:t>Deficiente: 1</w:t>
      </w:r>
    </w:p>
    <w:p w:rsidR="00CB13D9" w:rsidRDefault="00CB13D9">
      <w:pPr>
        <w:rPr>
          <w:rFonts w:ascii="Arial" w:eastAsia="Arial" w:hAnsi="Arial" w:cs="Arial"/>
          <w:b/>
        </w:rPr>
      </w:pPr>
    </w:p>
    <w:p w:rsidR="00CB13D9" w:rsidRDefault="003248C6">
      <w:pPr>
        <w:rPr>
          <w:rFonts w:ascii="Arial" w:eastAsia="Arial" w:hAnsi="Arial" w:cs="Arial"/>
        </w:rPr>
      </w:pPr>
      <w:r>
        <w:rPr>
          <w:rFonts w:ascii="Arial" w:eastAsia="Arial" w:hAnsi="Arial" w:cs="Arial"/>
          <w:b/>
        </w:rPr>
        <w:t>E9.</w:t>
      </w:r>
      <w:r>
        <w:rPr>
          <w:rFonts w:ascii="Arial" w:eastAsia="Arial" w:hAnsi="Arial" w:cs="Arial"/>
        </w:rPr>
        <w:t xml:space="preserve">  Escrito de ofrecimiento de pruebas y de acuerdo al rol asignado: Ministerio Público (escrito de acusación con las formalidades establecidas en el numeral 335 del Código Nacional de Procedimientos Penales) Defensa: Escrito en términos del artículo 340 del Código Nacional de Procedimientos Penales).</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 xml:space="preserve">Se considerará para la evaluación del escrito de acusación (Ministerio Público) : Que contenga los requisitos de forma y fondo que señala el numeral 335 del Código Nacional de Procedimientos Penales; que sea formulado de forma sistemática, ordenada, clara, </w:t>
      </w:r>
      <w:proofErr w:type="spellStart"/>
      <w:r>
        <w:rPr>
          <w:rFonts w:ascii="Arial" w:eastAsia="Arial" w:hAnsi="Arial" w:cs="Arial"/>
        </w:rPr>
        <w:t>suscinta</w:t>
      </w:r>
      <w:proofErr w:type="spellEnd"/>
      <w:r>
        <w:rPr>
          <w:rFonts w:ascii="Arial" w:eastAsia="Arial" w:hAnsi="Arial" w:cs="Arial"/>
        </w:rPr>
        <w:t xml:space="preserve">, coherente y circunstanciada, debe ser congruente con los hechos que se atribuyen al imputado, indicando una narración </w:t>
      </w:r>
      <w:r>
        <w:rPr>
          <w:rFonts w:ascii="Arial" w:eastAsia="Arial" w:hAnsi="Arial" w:cs="Arial"/>
        </w:rPr>
        <w:lastRenderedPageBreak/>
        <w:t>cronológica y sistemática de lo ocurrido, exponiendo un análisis fáctico-jurídico del delito, su calificación jurídica, sus pretensiones (sanciones probables)  y los puntos petitorios.</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 xml:space="preserve">El escrito que formulara la defensa deberá señalar los vicios formales y materiales de la acusación, ofrecer pruebas, pronunciarse sobre observaciones del coadyuvante, requerir correcciones y manifestarse sobre acuerdos </w:t>
      </w:r>
      <w:proofErr w:type="spellStart"/>
      <w:r>
        <w:rPr>
          <w:rFonts w:ascii="Arial" w:eastAsia="Arial" w:hAnsi="Arial" w:cs="Arial"/>
        </w:rPr>
        <w:t>reparatorios</w:t>
      </w:r>
      <w:proofErr w:type="spellEnd"/>
      <w:r>
        <w:rPr>
          <w:rFonts w:ascii="Arial" w:eastAsia="Arial" w:hAnsi="Arial" w:cs="Arial"/>
        </w:rPr>
        <w:t xml:space="preserve">, formulado de forma sistemática, ordenada, clara, </w:t>
      </w:r>
      <w:proofErr w:type="spellStart"/>
      <w:r>
        <w:rPr>
          <w:rFonts w:ascii="Arial" w:eastAsia="Arial" w:hAnsi="Arial" w:cs="Arial"/>
        </w:rPr>
        <w:t>suscinta</w:t>
      </w:r>
      <w:proofErr w:type="spellEnd"/>
      <w:r>
        <w:rPr>
          <w:rFonts w:ascii="Arial" w:eastAsia="Arial" w:hAnsi="Arial" w:cs="Arial"/>
        </w:rPr>
        <w:t xml:space="preserve">, coherente y circunstanciada, debe ser congruente con los hechos que se le atribuyen a su </w:t>
      </w:r>
      <w:proofErr w:type="spellStart"/>
      <w:r>
        <w:rPr>
          <w:rFonts w:ascii="Arial" w:eastAsia="Arial" w:hAnsi="Arial" w:cs="Arial"/>
        </w:rPr>
        <w:t>defenso</w:t>
      </w:r>
      <w:proofErr w:type="spellEnd"/>
      <w:r>
        <w:rPr>
          <w:rFonts w:ascii="Arial" w:eastAsia="Arial" w:hAnsi="Arial" w:cs="Arial"/>
        </w:rPr>
        <w:t xml:space="preserve">. </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b/>
        </w:rPr>
        <w:t>Rubrica de lecciones aprendidas</w:t>
      </w:r>
      <w:r>
        <w:rPr>
          <w:rFonts w:ascii="Arial" w:eastAsia="Arial" w:hAnsi="Arial" w:cs="Arial"/>
        </w:rPr>
        <w:t>. Los elementos a evaluar sobre argumentación jurídica serán los razonamientos de índole factico-jurídico que demuestren y justifiquen, su teoría del caso.</w:t>
      </w:r>
    </w:p>
    <w:p w:rsidR="00CB13D9" w:rsidRDefault="003248C6">
      <w:pPr>
        <w:rPr>
          <w:rFonts w:ascii="Arial" w:eastAsia="Arial" w:hAnsi="Arial" w:cs="Arial"/>
        </w:rPr>
      </w:pPr>
      <w:r>
        <w:rPr>
          <w:rFonts w:ascii="Arial" w:eastAsia="Arial" w:hAnsi="Arial" w:cs="Arial"/>
        </w:rPr>
        <w:t>Entre los aspectos a evaluar en lo relativo a la expresión oral es el tono de  voz, un adecuado dominio de la pronunciación de las palabras y utilización en forma continua, con claridad, de  forma precisa, de manera lógica, su lenguaje corporal</w:t>
      </w:r>
    </w:p>
    <w:p w:rsidR="00CB13D9" w:rsidRDefault="003248C6">
      <w:pPr>
        <w:rPr>
          <w:rFonts w:ascii="Arial" w:eastAsia="Arial" w:hAnsi="Arial" w:cs="Arial"/>
        </w:rPr>
      </w:pPr>
      <w:r>
        <w:rPr>
          <w:rFonts w:ascii="Arial" w:eastAsia="Arial" w:hAnsi="Arial" w:cs="Arial"/>
        </w:rPr>
        <w:t>Deberán vestir de manera formal</w:t>
      </w:r>
    </w:p>
    <w:p w:rsidR="00CB13D9" w:rsidRDefault="00CB13D9">
      <w:pPr>
        <w:rPr>
          <w:rFonts w:ascii="Arial" w:eastAsia="Arial" w:hAnsi="Arial" w:cs="Arial"/>
        </w:rPr>
      </w:pPr>
    </w:p>
    <w:p w:rsidR="00CB13D9" w:rsidRDefault="003248C6">
      <w:pPr>
        <w:rPr>
          <w:rFonts w:ascii="Arial" w:eastAsia="Arial" w:hAnsi="Arial" w:cs="Arial"/>
        </w:rPr>
      </w:pPr>
      <w:r>
        <w:rPr>
          <w:rFonts w:ascii="Arial" w:eastAsia="Arial" w:hAnsi="Arial" w:cs="Arial"/>
        </w:rPr>
        <w:t>Para obtener la mayor calificación (5 puntos) Deberán cumplir con los elementos antes mencionados.</w:t>
      </w:r>
    </w:p>
    <w:p w:rsidR="00CB13D9" w:rsidRDefault="00CB13D9">
      <w:pPr>
        <w:rPr>
          <w:rFonts w:ascii="Arial" w:eastAsia="Arial" w:hAnsi="Arial" w:cs="Arial"/>
        </w:rPr>
      </w:pPr>
    </w:p>
    <w:p w:rsidR="00CB13D9" w:rsidRDefault="00CB13D9">
      <w:pPr>
        <w:rPr>
          <w:rFonts w:ascii="Arial" w:eastAsia="Arial" w:hAnsi="Arial" w:cs="Arial"/>
          <w:b/>
        </w:rPr>
      </w:pPr>
    </w:p>
    <w:p w:rsidR="00CB13D9" w:rsidRDefault="003248C6">
      <w:pPr>
        <w:rPr>
          <w:rFonts w:ascii="Arial" w:eastAsia="Arial" w:hAnsi="Arial" w:cs="Arial"/>
        </w:rPr>
      </w:pPr>
      <w:r>
        <w:rPr>
          <w:rFonts w:ascii="Arial" w:eastAsia="Arial" w:hAnsi="Arial" w:cs="Arial"/>
          <w:b/>
        </w:rPr>
        <w:t>E10.</w:t>
      </w:r>
      <w:r>
        <w:rPr>
          <w:rFonts w:ascii="Arial" w:eastAsia="Arial" w:hAnsi="Arial" w:cs="Arial"/>
        </w:rPr>
        <w:t xml:space="preserve"> Video. Auto grabación por equipo de la audiencia intermedia </w:t>
      </w:r>
      <w:r>
        <w:rPr>
          <w:rFonts w:ascii="Arial" w:eastAsia="Arial" w:hAnsi="Arial" w:cs="Arial"/>
        </w:rPr>
        <w:tab/>
        <w:t>Sin rubrica</w:t>
      </w:r>
    </w:p>
    <w:p w:rsidR="00CB13D9" w:rsidRDefault="00CB13D9">
      <w:pPr>
        <w:rPr>
          <w:rFonts w:ascii="Arial" w:eastAsia="Arial" w:hAnsi="Arial" w:cs="Arial"/>
          <w:b/>
        </w:rPr>
      </w:pPr>
    </w:p>
    <w:p w:rsidR="00CB13D9" w:rsidRDefault="003248C6">
      <w:pPr>
        <w:rPr>
          <w:rFonts w:ascii="Arial" w:eastAsia="Arial" w:hAnsi="Arial" w:cs="Arial"/>
        </w:rPr>
      </w:pPr>
      <w:r>
        <w:rPr>
          <w:rFonts w:ascii="Arial" w:eastAsia="Arial" w:hAnsi="Arial" w:cs="Arial"/>
          <w:b/>
        </w:rPr>
        <w:t>E11.</w:t>
      </w:r>
      <w:r>
        <w:rPr>
          <w:rFonts w:ascii="Arial" w:eastAsia="Arial" w:hAnsi="Arial" w:cs="Arial"/>
        </w:rPr>
        <w:t xml:space="preserve"> Reporte del video de equipo    Sin rubrica</w:t>
      </w:r>
    </w:p>
    <w:p w:rsidR="00CB13D9" w:rsidRDefault="003248C6">
      <w:pPr>
        <w:rPr>
          <w:rFonts w:ascii="Arial" w:eastAsia="Arial" w:hAnsi="Arial" w:cs="Arial"/>
        </w:rPr>
      </w:pPr>
      <w:r>
        <w:rPr>
          <w:rFonts w:ascii="Arial" w:eastAsia="Arial" w:hAnsi="Arial" w:cs="Arial"/>
          <w:u w:val="single"/>
        </w:rPr>
        <w:t>Sabana 3.</w:t>
      </w:r>
      <w:r>
        <w:rPr>
          <w:rFonts w:ascii="Arial" w:eastAsia="Arial" w:hAnsi="Arial" w:cs="Arial"/>
        </w:rPr>
        <w:t xml:space="preserve">  Lecciones aprendidas. Reporte de progreso, análisis del video </w:t>
      </w:r>
    </w:p>
    <w:p w:rsidR="00CB13D9" w:rsidRDefault="003248C6">
      <w:pPr>
        <w:rPr>
          <w:rFonts w:ascii="Arial" w:eastAsia="Arial" w:hAnsi="Arial" w:cs="Arial"/>
        </w:rPr>
      </w:pPr>
      <w:r>
        <w:rPr>
          <w:rFonts w:ascii="Arial" w:eastAsia="Arial" w:hAnsi="Arial" w:cs="Arial"/>
        </w:rPr>
        <w:t xml:space="preserve">Se evaluara de  0 o 100 tomando en consideración si se documentó o no la información. Deberá identificarse la sabana con el nombre del alumno y la descripción de la actividad en el archivo </w:t>
      </w:r>
    </w:p>
    <w:p w:rsidR="00CB13D9" w:rsidRDefault="00CB13D9">
      <w:pPr>
        <w:rPr>
          <w:rFonts w:ascii="Arial" w:eastAsia="Arial" w:hAnsi="Arial" w:cs="Arial"/>
          <w:b/>
        </w:rPr>
      </w:pPr>
    </w:p>
    <w:p w:rsidR="00CB13D9" w:rsidRDefault="003248C6">
      <w:pPr>
        <w:rPr>
          <w:rFonts w:ascii="Arial" w:eastAsia="Arial" w:hAnsi="Arial" w:cs="Arial"/>
        </w:rPr>
      </w:pPr>
      <w:r>
        <w:rPr>
          <w:rFonts w:ascii="Arial" w:eastAsia="Arial" w:hAnsi="Arial" w:cs="Arial"/>
          <w:b/>
        </w:rPr>
        <w:t>E12.</w:t>
      </w:r>
      <w:r>
        <w:rPr>
          <w:rFonts w:ascii="Arial" w:eastAsia="Arial" w:hAnsi="Arial" w:cs="Arial"/>
        </w:rPr>
        <w:t xml:space="preserve">  Auto grabación por equipo de juicio </w:t>
      </w:r>
      <w:r>
        <w:rPr>
          <w:rFonts w:ascii="Arial" w:eastAsia="Arial" w:hAnsi="Arial" w:cs="Arial"/>
        </w:rPr>
        <w:tab/>
        <w:t>Sin rubrica</w:t>
      </w:r>
    </w:p>
    <w:p w:rsidR="00CB13D9" w:rsidRDefault="00CB13D9">
      <w:pPr>
        <w:rPr>
          <w:rFonts w:ascii="Arial" w:eastAsia="Arial" w:hAnsi="Arial" w:cs="Arial"/>
        </w:rPr>
      </w:pPr>
    </w:p>
    <w:p w:rsidR="00CB13D9" w:rsidRDefault="00CB13D9">
      <w:pPr>
        <w:rPr>
          <w:rFonts w:ascii="Arial" w:eastAsia="Arial" w:hAnsi="Arial" w:cs="Arial"/>
        </w:rPr>
      </w:pPr>
    </w:p>
    <w:p w:rsidR="00CB13D9" w:rsidRDefault="00CB13D9">
      <w:pPr>
        <w:rPr>
          <w:rFonts w:ascii="Arial" w:eastAsia="Arial" w:hAnsi="Arial" w:cs="Arial"/>
        </w:rPr>
      </w:pPr>
    </w:p>
    <w:p w:rsidR="00CB13D9" w:rsidRDefault="00CB13D9">
      <w:pPr>
        <w:rPr>
          <w:rFonts w:ascii="Arial" w:eastAsia="Arial" w:hAnsi="Arial" w:cs="Arial"/>
        </w:rPr>
      </w:pPr>
    </w:p>
    <w:p w:rsidR="00CB13D9" w:rsidRDefault="00CB13D9">
      <w:pPr>
        <w:rPr>
          <w:rFonts w:ascii="Arial" w:eastAsia="Arial" w:hAnsi="Arial" w:cs="Arial"/>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3248C6">
      <w:pPr>
        <w:jc w:val="left"/>
        <w:rPr>
          <w:rFonts w:ascii="Arial" w:eastAsia="Arial" w:hAnsi="Arial" w:cs="Arial"/>
          <w:b/>
          <w:color w:val="000000"/>
          <w:sz w:val="40"/>
          <w:szCs w:val="40"/>
        </w:rPr>
      </w:pPr>
      <w:r>
        <w:br w:type="page"/>
      </w: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3248C6">
      <w:pPr>
        <w:jc w:val="center"/>
        <w:rPr>
          <w:rFonts w:ascii="Arial" w:eastAsia="Arial" w:hAnsi="Arial" w:cs="Arial"/>
          <w:b/>
          <w:color w:val="000000"/>
          <w:sz w:val="40"/>
          <w:szCs w:val="40"/>
        </w:rPr>
      </w:pPr>
      <w:r>
        <w:rPr>
          <w:rFonts w:ascii="Arial" w:eastAsia="Arial" w:hAnsi="Arial" w:cs="Arial"/>
          <w:b/>
          <w:color w:val="000000"/>
          <w:sz w:val="40"/>
          <w:szCs w:val="40"/>
        </w:rPr>
        <w:t>ANEXO IV</w:t>
      </w:r>
    </w:p>
    <w:p w:rsidR="00CB13D9" w:rsidRDefault="003248C6">
      <w:pPr>
        <w:jc w:val="center"/>
        <w:rPr>
          <w:rFonts w:ascii="Arial" w:eastAsia="Arial" w:hAnsi="Arial" w:cs="Arial"/>
          <w:b/>
          <w:color w:val="000000"/>
          <w:sz w:val="40"/>
          <w:szCs w:val="40"/>
        </w:rPr>
      </w:pPr>
      <w:r>
        <w:rPr>
          <w:rFonts w:ascii="Arial" w:eastAsia="Arial" w:hAnsi="Arial" w:cs="Arial"/>
          <w:b/>
          <w:color w:val="000000"/>
          <w:sz w:val="40"/>
          <w:szCs w:val="40"/>
        </w:rPr>
        <w:t>SABANA</w:t>
      </w:r>
    </w:p>
    <w:p w:rsidR="00CB13D9" w:rsidRDefault="00CB13D9">
      <w:pPr>
        <w:jc w:val="center"/>
        <w:rPr>
          <w:rFonts w:ascii="Arial" w:eastAsia="Arial" w:hAnsi="Arial" w:cs="Arial"/>
          <w:b/>
          <w:color w:val="000000"/>
          <w:sz w:val="40"/>
          <w:szCs w:val="40"/>
        </w:rPr>
      </w:pPr>
    </w:p>
    <w:p w:rsidR="00CB13D9" w:rsidRDefault="003248C6">
      <w:pPr>
        <w:jc w:val="center"/>
        <w:rPr>
          <w:rFonts w:ascii="Arial" w:eastAsia="Arial" w:hAnsi="Arial" w:cs="Arial"/>
          <w:i/>
          <w:color w:val="000000"/>
          <w:sz w:val="28"/>
          <w:szCs w:val="28"/>
        </w:rPr>
      </w:pPr>
      <w:r>
        <w:rPr>
          <w:rFonts w:ascii="Arial" w:eastAsia="Arial" w:hAnsi="Arial" w:cs="Arial"/>
          <w:i/>
          <w:color w:val="000000"/>
          <w:sz w:val="28"/>
          <w:szCs w:val="28"/>
        </w:rPr>
        <w:t xml:space="preserve">Se presentan impresión de pantalla tomada parcialmente del archivo original disponible en </w:t>
      </w:r>
      <w:proofErr w:type="spellStart"/>
      <w:r>
        <w:rPr>
          <w:rFonts w:ascii="Arial" w:eastAsia="Arial" w:hAnsi="Arial" w:cs="Arial"/>
          <w:i/>
          <w:color w:val="000000"/>
          <w:sz w:val="28"/>
          <w:szCs w:val="28"/>
        </w:rPr>
        <w:t>excel</w:t>
      </w:r>
      <w:proofErr w:type="spellEnd"/>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rPr>
          <w:rFonts w:ascii="Arial" w:eastAsia="Arial" w:hAnsi="Arial" w:cs="Arial"/>
          <w:b/>
          <w:color w:val="000000"/>
          <w:sz w:val="40"/>
          <w:szCs w:val="40"/>
        </w:rPr>
      </w:pPr>
    </w:p>
    <w:p w:rsidR="00CB13D9" w:rsidRDefault="00CB13D9">
      <w:pPr>
        <w:rPr>
          <w:rFonts w:ascii="Arial" w:eastAsia="Arial" w:hAnsi="Arial" w:cs="Arial"/>
          <w:b/>
          <w:color w:val="000000"/>
          <w:sz w:val="40"/>
          <w:szCs w:val="40"/>
        </w:rPr>
      </w:pPr>
    </w:p>
    <w:p w:rsidR="00CB13D9" w:rsidRDefault="003248C6">
      <w:pPr>
        <w:widowControl w:val="0"/>
        <w:pBdr>
          <w:top w:val="nil"/>
          <w:left w:val="nil"/>
          <w:bottom w:val="nil"/>
          <w:right w:val="nil"/>
          <w:between w:val="nil"/>
        </w:pBdr>
        <w:spacing w:line="276" w:lineRule="auto"/>
        <w:jc w:val="left"/>
        <w:rPr>
          <w:rFonts w:ascii="Arial" w:eastAsia="Arial" w:hAnsi="Arial" w:cs="Arial"/>
          <w:b/>
          <w:color w:val="000000"/>
          <w:sz w:val="40"/>
          <w:szCs w:val="40"/>
        </w:rPr>
        <w:sectPr w:rsidR="00CB13D9">
          <w:type w:val="continuous"/>
          <w:pgSz w:w="12240" w:h="15840"/>
          <w:pgMar w:top="1418" w:right="1701" w:bottom="1418" w:left="1701" w:header="709" w:footer="709" w:gutter="0"/>
          <w:cols w:space="720"/>
        </w:sectPr>
      </w:pPr>
      <w:r>
        <w:br w:type="page"/>
      </w:r>
    </w:p>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40"/>
          <w:szCs w:val="40"/>
        </w:rPr>
      </w:pPr>
    </w:p>
    <w:tbl>
      <w:tblPr>
        <w:tblStyle w:val="af0"/>
        <w:tblW w:w="135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386"/>
        <w:gridCol w:w="743"/>
        <w:gridCol w:w="1142"/>
        <w:gridCol w:w="973"/>
        <w:gridCol w:w="1142"/>
        <w:gridCol w:w="1091"/>
        <w:gridCol w:w="1176"/>
        <w:gridCol w:w="1525"/>
        <w:gridCol w:w="1448"/>
        <w:gridCol w:w="1320"/>
        <w:gridCol w:w="1346"/>
      </w:tblGrid>
      <w:tr w:rsidR="00CB13D9">
        <w:trPr>
          <w:trHeight w:val="500"/>
        </w:trPr>
        <w:tc>
          <w:tcPr>
            <w:tcW w:w="13562" w:type="dxa"/>
            <w:gridSpan w:val="12"/>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"SÁBANA" DE DOCUMENTACIÓN PARA ESTUDIO DE CASO DISCIPLINAR CONSTITUCIONAL</w:t>
            </w:r>
          </w:p>
        </w:tc>
      </w:tr>
      <w:tr w:rsidR="00CB13D9">
        <w:trPr>
          <w:trHeight w:val="480"/>
        </w:trPr>
        <w:tc>
          <w:tcPr>
            <w:tcW w:w="1270"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FECHA</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DATO RELEVANTE</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PALABRA CLAVE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FUENTE</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QUIEN BRINDO LA FUENTE</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PREGUNTAS</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COMENTARIOS</w:t>
            </w:r>
          </w:p>
        </w:tc>
        <w:tc>
          <w:tcPr>
            <w:tcW w:w="1448"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CONCLUSIONES</w:t>
            </w:r>
          </w:p>
        </w:tc>
        <w:tc>
          <w:tcPr>
            <w:tcW w:w="1320"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ARGUMENTOS CENTRALES</w:t>
            </w:r>
          </w:p>
        </w:tc>
        <w:tc>
          <w:tcPr>
            <w:tcW w:w="134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EVALUACIÓN DE COMPETENCIA (PRACTICA DE MEJORA)</w:t>
            </w:r>
          </w:p>
        </w:tc>
      </w:tr>
      <w:tr w:rsidR="00CB13D9">
        <w:trPr>
          <w:trHeight w:val="2160"/>
        </w:trPr>
        <w:tc>
          <w:tcPr>
            <w:tcW w:w="1270"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(Fecha en la que se toma el dato)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(Extracto del dato relevante sobre el evento objeto de estudio)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(Concepto más relevante del dato)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 (En donde se encuentra la información)</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(De quien se obtiene la información cuando no se obtuvo por </w:t>
            </w:r>
            <w:proofErr w:type="spellStart"/>
            <w:r>
              <w:rPr>
                <w:rFonts w:ascii="Arial" w:eastAsia="Arial" w:hAnsi="Arial" w:cs="Arial"/>
                <w:b/>
                <w:color w:val="000000"/>
                <w:sz w:val="16"/>
                <w:szCs w:val="16"/>
              </w:rPr>
              <w:t>si</w:t>
            </w:r>
            <w:proofErr w:type="spellEnd"/>
            <w:r>
              <w:rPr>
                <w:rFonts w:ascii="Arial" w:eastAsia="Arial" w:hAnsi="Arial" w:cs="Arial"/>
                <w:b/>
                <w:color w:val="000000"/>
                <w:sz w:val="16"/>
                <w:szCs w:val="16"/>
              </w:rPr>
              <w:t xml:space="preserve"> mismo)</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(Reflexiones  que  el estudiante  se realiza sobre el dato)</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(Espacio para que el estudiante haga sus anotaciones complementarias) </w:t>
            </w:r>
          </w:p>
        </w:tc>
        <w:tc>
          <w:tcPr>
            <w:tcW w:w="1448"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(Conclusión del caso hasta el momento derivada de la investigación y discusión) </w:t>
            </w:r>
          </w:p>
        </w:tc>
        <w:tc>
          <w:tcPr>
            <w:tcW w:w="1320"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(Espacio para anotar los argumentos centrales en cada etapa)</w:t>
            </w:r>
          </w:p>
        </w:tc>
        <w:tc>
          <w:tcPr>
            <w:tcW w:w="134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(Espacio para anotar observaciones en el progreso de la competencia: (a) conocimientos estándares; (b) Elementos fácticos, jurídicos y probatorios; (c) argumentación jurídica; (d) razonamiento lógico-jurídico; (e) trabajo en equipo; (f) oratoria forense; (g) conocimiento de los Derechos Humanos)</w:t>
            </w:r>
          </w:p>
        </w:tc>
      </w:tr>
      <w:tr w:rsidR="00CB13D9">
        <w:trPr>
          <w:trHeight w:val="120"/>
        </w:trPr>
        <w:tc>
          <w:tcPr>
            <w:tcW w:w="127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Descripción del caso </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2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46"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2</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3</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4</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5</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6</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7</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8</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9</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10</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Datos relevantes del caso</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2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46"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2</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3</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4</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5</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6</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7</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8</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9</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10</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Investigación jurídica y documental </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2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46"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2</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3</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4</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5</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6</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7</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8</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9</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10</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Etapas del juicio </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2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46"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2</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3</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4</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5</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6</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7</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8</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9</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10</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Normas aplicables</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2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46"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2</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3</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4</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5</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6</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7</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8</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9</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10</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Análisis de comparación de la norma CPJ., CPPN.</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2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46"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2</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3</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4</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5</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6</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7</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8</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9</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10</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Análisis jurídico y argumentativo del caso Rubí </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2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46"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2</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3</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4</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5</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6</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7</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8</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9</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10</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Definición del Rol: justificación </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2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46"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2</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3</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4</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5</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6</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7</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8</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9</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10</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val="restart"/>
          </w:tcPr>
          <w:p w:rsidR="00CB13D9" w:rsidRDefault="003248C6">
            <w:pPr>
              <w:rPr>
                <w:rFonts w:ascii="Arial" w:eastAsia="Arial" w:hAnsi="Arial" w:cs="Arial"/>
                <w:b/>
                <w:color w:val="000000"/>
                <w:sz w:val="16"/>
                <w:szCs w:val="16"/>
              </w:rPr>
            </w:pPr>
            <w:proofErr w:type="spellStart"/>
            <w:r>
              <w:rPr>
                <w:rFonts w:ascii="Arial" w:eastAsia="Arial" w:hAnsi="Arial" w:cs="Arial"/>
                <w:b/>
                <w:color w:val="000000"/>
                <w:sz w:val="16"/>
                <w:szCs w:val="16"/>
              </w:rPr>
              <w:t>Predictamen</w:t>
            </w:r>
            <w:proofErr w:type="spellEnd"/>
            <w:r>
              <w:rPr>
                <w:rFonts w:ascii="Arial" w:eastAsia="Arial" w:hAnsi="Arial" w:cs="Arial"/>
                <w:b/>
                <w:color w:val="000000"/>
                <w:sz w:val="16"/>
                <w:szCs w:val="16"/>
              </w:rPr>
              <w:t xml:space="preserve"> de la teoría del Caso</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2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46"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2</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3</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4</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5</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6</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7</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8</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9</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10</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Proyecto del caso </w:t>
            </w: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20"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346" w:type="dxa"/>
            <w:vMerge w:val="restart"/>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2</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3</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4</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5</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6</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7</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8</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9</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r w:rsidR="00CB13D9">
        <w:trPr>
          <w:trHeight w:val="120"/>
        </w:trPr>
        <w:tc>
          <w:tcPr>
            <w:tcW w:w="127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38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10</w:t>
            </w:r>
          </w:p>
        </w:tc>
        <w:tc>
          <w:tcPr>
            <w:tcW w:w="74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973"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42"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091"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176"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525" w:type="dxa"/>
          </w:tcPr>
          <w:p w:rsidR="00CB13D9" w:rsidRDefault="003248C6">
            <w:pPr>
              <w:rPr>
                <w:rFonts w:ascii="Arial" w:eastAsia="Arial" w:hAnsi="Arial" w:cs="Arial"/>
                <w:b/>
                <w:color w:val="000000"/>
                <w:sz w:val="16"/>
                <w:szCs w:val="16"/>
              </w:rPr>
            </w:pPr>
            <w:r>
              <w:rPr>
                <w:rFonts w:ascii="Arial" w:eastAsia="Arial" w:hAnsi="Arial" w:cs="Arial"/>
                <w:b/>
                <w:color w:val="000000"/>
                <w:sz w:val="16"/>
                <w:szCs w:val="16"/>
              </w:rPr>
              <w:t> </w:t>
            </w:r>
          </w:p>
        </w:tc>
        <w:tc>
          <w:tcPr>
            <w:tcW w:w="1448"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20"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c>
          <w:tcPr>
            <w:tcW w:w="1346" w:type="dxa"/>
            <w:vMerge/>
          </w:tcPr>
          <w:p w:rsidR="00CB13D9" w:rsidRDefault="00CB13D9">
            <w:pPr>
              <w:widowControl w:val="0"/>
              <w:pBdr>
                <w:top w:val="nil"/>
                <w:left w:val="nil"/>
                <w:bottom w:val="nil"/>
                <w:right w:val="nil"/>
                <w:between w:val="nil"/>
              </w:pBdr>
              <w:spacing w:line="276" w:lineRule="auto"/>
              <w:jc w:val="left"/>
              <w:rPr>
                <w:rFonts w:ascii="Arial" w:eastAsia="Arial" w:hAnsi="Arial" w:cs="Arial"/>
                <w:b/>
                <w:color w:val="000000"/>
                <w:sz w:val="16"/>
                <w:szCs w:val="16"/>
              </w:rPr>
            </w:pPr>
          </w:p>
        </w:tc>
      </w:tr>
    </w:tbl>
    <w:p w:rsidR="00CB13D9" w:rsidRDefault="00CB13D9">
      <w:pPr>
        <w:rPr>
          <w:rFonts w:ascii="Arial" w:eastAsia="Arial" w:hAnsi="Arial" w:cs="Arial"/>
          <w:b/>
          <w:color w:val="000000"/>
          <w:sz w:val="16"/>
          <w:szCs w:val="16"/>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3248C6">
      <w:pPr>
        <w:widowControl w:val="0"/>
        <w:pBdr>
          <w:top w:val="nil"/>
          <w:left w:val="nil"/>
          <w:bottom w:val="nil"/>
          <w:right w:val="nil"/>
          <w:between w:val="nil"/>
        </w:pBdr>
        <w:spacing w:line="276" w:lineRule="auto"/>
        <w:jc w:val="left"/>
        <w:rPr>
          <w:rFonts w:ascii="Arial" w:eastAsia="Arial" w:hAnsi="Arial" w:cs="Arial"/>
          <w:b/>
          <w:color w:val="000000"/>
          <w:sz w:val="40"/>
          <w:szCs w:val="40"/>
        </w:rPr>
        <w:sectPr w:rsidR="00CB13D9">
          <w:type w:val="continuous"/>
          <w:pgSz w:w="12240" w:h="15840"/>
          <w:pgMar w:top="1418" w:right="1701" w:bottom="1418" w:left="1701" w:header="709" w:footer="709" w:gutter="0"/>
          <w:cols w:space="720"/>
        </w:sectPr>
      </w:pPr>
      <w:r>
        <w:br w:type="page"/>
      </w: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CB13D9">
      <w:pPr>
        <w:jc w:val="center"/>
        <w:rPr>
          <w:rFonts w:ascii="Arial" w:eastAsia="Arial" w:hAnsi="Arial" w:cs="Arial"/>
          <w:b/>
          <w:color w:val="000000"/>
          <w:sz w:val="40"/>
          <w:szCs w:val="40"/>
        </w:rPr>
      </w:pPr>
    </w:p>
    <w:p w:rsidR="00CB13D9" w:rsidRDefault="003248C6">
      <w:pPr>
        <w:jc w:val="center"/>
        <w:rPr>
          <w:rFonts w:ascii="Arial" w:eastAsia="Arial" w:hAnsi="Arial" w:cs="Arial"/>
          <w:b/>
          <w:color w:val="000000"/>
          <w:sz w:val="40"/>
          <w:szCs w:val="40"/>
        </w:rPr>
      </w:pPr>
      <w:r>
        <w:rPr>
          <w:rFonts w:ascii="Arial" w:eastAsia="Arial" w:hAnsi="Arial" w:cs="Arial"/>
          <w:b/>
          <w:color w:val="000000"/>
          <w:sz w:val="40"/>
          <w:szCs w:val="40"/>
        </w:rPr>
        <w:t>ANEXO V</w:t>
      </w:r>
    </w:p>
    <w:p w:rsidR="00CB13D9" w:rsidRDefault="003248C6">
      <w:pPr>
        <w:jc w:val="center"/>
        <w:rPr>
          <w:rFonts w:ascii="Arial" w:eastAsia="Arial" w:hAnsi="Arial" w:cs="Arial"/>
          <w:b/>
          <w:sz w:val="40"/>
          <w:szCs w:val="40"/>
        </w:rPr>
      </w:pPr>
      <w:r>
        <w:rPr>
          <w:rFonts w:ascii="Arial" w:eastAsia="Arial" w:hAnsi="Arial" w:cs="Arial"/>
          <w:b/>
          <w:sz w:val="40"/>
          <w:szCs w:val="40"/>
        </w:rPr>
        <w:t xml:space="preserve">PROGRAMACIÓN SEMANA A SEMANA </w:t>
      </w:r>
    </w:p>
    <w:p w:rsidR="00CB13D9" w:rsidRDefault="00CB13D9">
      <w:pPr>
        <w:jc w:val="center"/>
        <w:rPr>
          <w:rFonts w:ascii="Arial" w:eastAsia="Arial" w:hAnsi="Arial" w:cs="Arial"/>
          <w:b/>
          <w:sz w:val="40"/>
          <w:szCs w:val="40"/>
        </w:rPr>
      </w:pPr>
    </w:p>
    <w:p w:rsidR="00CB13D9" w:rsidRDefault="003248C6">
      <w:pPr>
        <w:jc w:val="center"/>
        <w:rPr>
          <w:rFonts w:ascii="Arial" w:eastAsia="Arial" w:hAnsi="Arial" w:cs="Arial"/>
          <w:i/>
        </w:rPr>
      </w:pPr>
      <w:r>
        <w:rPr>
          <w:rFonts w:ascii="Arial" w:eastAsia="Arial" w:hAnsi="Arial" w:cs="Arial"/>
          <w:i/>
        </w:rPr>
        <w:t xml:space="preserve">El archivo está disponible en </w:t>
      </w:r>
      <w:proofErr w:type="spellStart"/>
      <w:r>
        <w:rPr>
          <w:rFonts w:ascii="Arial" w:eastAsia="Arial" w:hAnsi="Arial" w:cs="Arial"/>
          <w:i/>
        </w:rPr>
        <w:t>excel</w:t>
      </w:r>
      <w:proofErr w:type="spellEnd"/>
    </w:p>
    <w:p w:rsidR="00CB13D9" w:rsidRDefault="00CB13D9">
      <w:pPr>
        <w:jc w:val="center"/>
        <w:rPr>
          <w:rFonts w:ascii="Arial" w:eastAsia="Arial" w:hAnsi="Arial" w:cs="Arial"/>
          <w:b/>
          <w:sz w:val="40"/>
          <w:szCs w:val="40"/>
        </w:rPr>
      </w:pPr>
    </w:p>
    <w:p w:rsidR="00CB13D9" w:rsidRDefault="00CB13D9">
      <w:pPr>
        <w:jc w:val="center"/>
        <w:rPr>
          <w:rFonts w:ascii="Arial" w:eastAsia="Arial" w:hAnsi="Arial" w:cs="Arial"/>
          <w:b/>
          <w:sz w:val="40"/>
          <w:szCs w:val="40"/>
        </w:rPr>
      </w:pPr>
    </w:p>
    <w:p w:rsidR="00CB13D9" w:rsidRDefault="00CB13D9">
      <w:pPr>
        <w:jc w:val="center"/>
        <w:rPr>
          <w:rFonts w:ascii="Arial" w:eastAsia="Arial" w:hAnsi="Arial" w:cs="Arial"/>
          <w:b/>
          <w:sz w:val="40"/>
          <w:szCs w:val="40"/>
        </w:rPr>
      </w:pPr>
    </w:p>
    <w:p w:rsidR="00CB13D9" w:rsidRDefault="00CB13D9">
      <w:pPr>
        <w:jc w:val="center"/>
        <w:rPr>
          <w:rFonts w:ascii="Arial" w:eastAsia="Arial" w:hAnsi="Arial" w:cs="Arial"/>
          <w:b/>
          <w:sz w:val="40"/>
          <w:szCs w:val="40"/>
        </w:rPr>
      </w:pPr>
    </w:p>
    <w:p w:rsidR="00CB13D9" w:rsidRDefault="00CB13D9">
      <w:pPr>
        <w:jc w:val="center"/>
        <w:rPr>
          <w:rFonts w:ascii="Arial" w:eastAsia="Arial" w:hAnsi="Arial" w:cs="Arial"/>
          <w:b/>
          <w:sz w:val="40"/>
          <w:szCs w:val="40"/>
        </w:rPr>
      </w:pPr>
    </w:p>
    <w:p w:rsidR="00CB13D9" w:rsidRDefault="00CB13D9">
      <w:pPr>
        <w:jc w:val="center"/>
        <w:rPr>
          <w:rFonts w:ascii="Arial" w:eastAsia="Arial" w:hAnsi="Arial" w:cs="Arial"/>
          <w:b/>
          <w:sz w:val="40"/>
          <w:szCs w:val="40"/>
        </w:rPr>
      </w:pPr>
    </w:p>
    <w:p w:rsidR="00CB13D9" w:rsidRDefault="00CB13D9">
      <w:pPr>
        <w:jc w:val="center"/>
        <w:rPr>
          <w:rFonts w:ascii="Arial" w:eastAsia="Arial" w:hAnsi="Arial" w:cs="Arial"/>
          <w:b/>
          <w:sz w:val="40"/>
          <w:szCs w:val="40"/>
        </w:rPr>
      </w:pPr>
    </w:p>
    <w:p w:rsidR="00CB13D9" w:rsidRDefault="00CB13D9">
      <w:pPr>
        <w:rPr>
          <w:rFonts w:ascii="Arial" w:eastAsia="Arial" w:hAnsi="Arial" w:cs="Arial"/>
          <w:b/>
          <w:sz w:val="40"/>
          <w:szCs w:val="40"/>
        </w:rPr>
      </w:pPr>
    </w:p>
    <w:p w:rsidR="00CB13D9" w:rsidRDefault="00CB13D9">
      <w:pPr>
        <w:rPr>
          <w:rFonts w:ascii="Arial" w:eastAsia="Arial" w:hAnsi="Arial" w:cs="Arial"/>
          <w:b/>
          <w:sz w:val="40"/>
          <w:szCs w:val="40"/>
        </w:rPr>
      </w:pPr>
    </w:p>
    <w:p w:rsidR="00CB13D9" w:rsidRDefault="003248C6">
      <w:pPr>
        <w:widowControl w:val="0"/>
        <w:pBdr>
          <w:top w:val="nil"/>
          <w:left w:val="nil"/>
          <w:bottom w:val="nil"/>
          <w:right w:val="nil"/>
          <w:between w:val="nil"/>
        </w:pBdr>
        <w:spacing w:line="276" w:lineRule="auto"/>
        <w:jc w:val="left"/>
        <w:rPr>
          <w:rFonts w:ascii="Arial" w:eastAsia="Arial" w:hAnsi="Arial" w:cs="Arial"/>
          <w:b/>
          <w:sz w:val="40"/>
          <w:szCs w:val="40"/>
        </w:rPr>
        <w:sectPr w:rsidR="00CB13D9">
          <w:type w:val="continuous"/>
          <w:pgSz w:w="12240" w:h="15840"/>
          <w:pgMar w:top="1418" w:right="1701" w:bottom="1418" w:left="1701" w:header="709" w:footer="709" w:gutter="0"/>
          <w:cols w:space="720"/>
        </w:sectPr>
      </w:pPr>
      <w:r>
        <w:br w:type="page"/>
      </w:r>
    </w:p>
    <w:p w:rsidR="00CB13D9" w:rsidRDefault="00CB13D9">
      <w:pPr>
        <w:jc w:val="left"/>
        <w:rPr>
          <w:rFonts w:ascii="Arial" w:eastAsia="Arial" w:hAnsi="Arial" w:cs="Arial"/>
          <w:b/>
          <w:sz w:val="40"/>
          <w:szCs w:val="40"/>
        </w:rPr>
      </w:pPr>
    </w:p>
    <w:p w:rsidR="00CB13D9" w:rsidRDefault="00CB13D9">
      <w:pPr>
        <w:jc w:val="left"/>
        <w:rPr>
          <w:rFonts w:ascii="Arial" w:eastAsia="Arial" w:hAnsi="Arial" w:cs="Arial"/>
          <w:b/>
          <w:sz w:val="40"/>
          <w:szCs w:val="40"/>
        </w:rPr>
      </w:pPr>
    </w:p>
    <w:tbl>
      <w:tblPr>
        <w:tblStyle w:val="af1"/>
        <w:tblW w:w="12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
        <w:gridCol w:w="377"/>
        <w:gridCol w:w="377"/>
        <w:gridCol w:w="378"/>
        <w:gridCol w:w="378"/>
        <w:gridCol w:w="1047"/>
        <w:gridCol w:w="2376"/>
        <w:gridCol w:w="378"/>
        <w:gridCol w:w="378"/>
        <w:gridCol w:w="378"/>
        <w:gridCol w:w="378"/>
        <w:gridCol w:w="378"/>
        <w:gridCol w:w="1011"/>
        <w:gridCol w:w="1030"/>
        <w:gridCol w:w="1057"/>
        <w:gridCol w:w="1024"/>
        <w:gridCol w:w="787"/>
        <w:gridCol w:w="831"/>
      </w:tblGrid>
      <w:tr w:rsidR="00CB13D9">
        <w:trPr>
          <w:trHeight w:val="2340"/>
        </w:trPr>
        <w:tc>
          <w:tcPr>
            <w:tcW w:w="433" w:type="dxa"/>
          </w:tcPr>
          <w:p w:rsidR="00CB13D9" w:rsidRDefault="003248C6">
            <w:pPr>
              <w:ind w:left="113" w:right="113"/>
              <w:jc w:val="left"/>
              <w:rPr>
                <w:rFonts w:ascii="Arial Narrow" w:eastAsia="Arial Narrow" w:hAnsi="Arial Narrow" w:cs="Arial Narrow"/>
                <w:sz w:val="16"/>
                <w:szCs w:val="16"/>
              </w:rPr>
            </w:pPr>
            <w:bookmarkStart w:id="1" w:name="gjdgxs" w:colFirst="0" w:colLast="0"/>
            <w:bookmarkEnd w:id="1"/>
            <w:r>
              <w:rPr>
                <w:rFonts w:ascii="Arial Narrow" w:eastAsia="Arial Narrow" w:hAnsi="Arial Narrow" w:cs="Arial Narrow"/>
                <w:sz w:val="16"/>
                <w:szCs w:val="16"/>
              </w:rPr>
              <w:t>SEMANA / SESIÓN</w:t>
            </w:r>
          </w:p>
        </w:tc>
        <w:tc>
          <w:tcPr>
            <w:tcW w:w="377"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AULA</w:t>
            </w:r>
          </w:p>
        </w:tc>
        <w:tc>
          <w:tcPr>
            <w:tcW w:w="377"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CAMPO</w:t>
            </w:r>
          </w:p>
        </w:tc>
        <w:tc>
          <w:tcPr>
            <w:tcW w:w="378"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INTER-SESIÓN</w:t>
            </w:r>
          </w:p>
        </w:tc>
        <w:tc>
          <w:tcPr>
            <w:tcW w:w="378"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ITERACIÓN MÈTODO DE CASO</w:t>
            </w:r>
          </w:p>
        </w:tc>
        <w:tc>
          <w:tcPr>
            <w:tcW w:w="1047"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FASE DELA ITERACIÓN</w:t>
            </w:r>
          </w:p>
        </w:tc>
        <w:tc>
          <w:tcPr>
            <w:tcW w:w="2376"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ACTIVIDAD</w:t>
            </w:r>
          </w:p>
        </w:tc>
        <w:tc>
          <w:tcPr>
            <w:tcW w:w="378"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PROFESOR</w:t>
            </w:r>
          </w:p>
        </w:tc>
        <w:tc>
          <w:tcPr>
            <w:tcW w:w="378"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PLENARIA</w:t>
            </w:r>
          </w:p>
        </w:tc>
        <w:tc>
          <w:tcPr>
            <w:tcW w:w="378"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 xml:space="preserve">GRUPO </w:t>
            </w:r>
          </w:p>
        </w:tc>
        <w:tc>
          <w:tcPr>
            <w:tcW w:w="378"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INDIVIDUAL</w:t>
            </w:r>
          </w:p>
        </w:tc>
        <w:tc>
          <w:tcPr>
            <w:tcW w:w="378"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EQUIPO</w:t>
            </w:r>
          </w:p>
        </w:tc>
        <w:tc>
          <w:tcPr>
            <w:tcW w:w="1011"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 xml:space="preserve">DESCRIPCIÓN </w:t>
            </w:r>
          </w:p>
        </w:tc>
        <w:tc>
          <w:tcPr>
            <w:tcW w:w="1030"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ENTREGABLES</w:t>
            </w:r>
          </w:p>
        </w:tc>
        <w:tc>
          <w:tcPr>
            <w:tcW w:w="1057" w:type="dxa"/>
          </w:tcPr>
          <w:p w:rsidR="00CB13D9" w:rsidRDefault="003248C6">
            <w:pPr>
              <w:ind w:left="113" w:right="113"/>
              <w:jc w:val="left"/>
              <w:rPr>
                <w:rFonts w:ascii="Arial Narrow" w:eastAsia="Arial Narrow" w:hAnsi="Arial Narrow" w:cs="Arial Narrow"/>
                <w:i/>
                <w:sz w:val="16"/>
                <w:szCs w:val="16"/>
              </w:rPr>
            </w:pPr>
            <w:r>
              <w:rPr>
                <w:rFonts w:ascii="Arial Narrow" w:eastAsia="Arial Narrow" w:hAnsi="Arial Narrow" w:cs="Arial Narrow"/>
                <w:i/>
                <w:sz w:val="16"/>
                <w:szCs w:val="16"/>
              </w:rPr>
              <w:t>RUBRICA DE EVALUACIÓN</w:t>
            </w:r>
          </w:p>
        </w:tc>
        <w:tc>
          <w:tcPr>
            <w:tcW w:w="1024"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CONTENIDOS</w:t>
            </w:r>
          </w:p>
        </w:tc>
        <w:tc>
          <w:tcPr>
            <w:tcW w:w="787"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Temas transversales posibles</w:t>
            </w:r>
          </w:p>
        </w:tc>
        <w:tc>
          <w:tcPr>
            <w:tcW w:w="831" w:type="dxa"/>
          </w:tcPr>
          <w:p w:rsidR="00CB13D9" w:rsidRDefault="003248C6">
            <w:pPr>
              <w:ind w:left="113" w:right="113"/>
              <w:jc w:val="left"/>
              <w:rPr>
                <w:rFonts w:ascii="Arial Narrow" w:eastAsia="Arial Narrow" w:hAnsi="Arial Narrow" w:cs="Arial Narrow"/>
                <w:sz w:val="16"/>
                <w:szCs w:val="16"/>
              </w:rPr>
            </w:pPr>
            <w:r>
              <w:rPr>
                <w:rFonts w:ascii="Arial Narrow" w:eastAsia="Arial Narrow" w:hAnsi="Arial Narrow" w:cs="Arial Narrow"/>
                <w:sz w:val="16"/>
                <w:szCs w:val="16"/>
              </w:rPr>
              <w:t xml:space="preserve">RECURSOS A ULITIZAR EN CADA SESIÓN </w:t>
            </w:r>
          </w:p>
        </w:tc>
      </w:tr>
      <w:tr w:rsidR="00CB13D9">
        <w:trPr>
          <w:trHeight w:val="2680"/>
        </w:trPr>
        <w:tc>
          <w:tcPr>
            <w:tcW w:w="433"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1     </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I-1</w:t>
            </w:r>
          </w:p>
        </w:tc>
        <w:tc>
          <w:tcPr>
            <w:tcW w:w="104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LECTURA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Encuadre del </w:t>
            </w:r>
            <w:proofErr w:type="spellStart"/>
            <w:r>
              <w:rPr>
                <w:rFonts w:ascii="Arial Narrow" w:eastAsia="Arial Narrow" w:hAnsi="Arial Narrow" w:cs="Arial Narrow"/>
                <w:sz w:val="16"/>
                <w:szCs w:val="16"/>
              </w:rPr>
              <w:t>curso.En</w:t>
            </w:r>
            <w:proofErr w:type="spellEnd"/>
            <w:r>
              <w:rPr>
                <w:rFonts w:ascii="Arial Narrow" w:eastAsia="Arial Narrow" w:hAnsi="Arial Narrow" w:cs="Arial Narrow"/>
                <w:sz w:val="16"/>
                <w:szCs w:val="16"/>
              </w:rPr>
              <w:t xml:space="preserve"> exposición en formato digital, el Profesor dará a conocer el "Caso Rubí Marisol", una vez hecho lo anterior, y cuestionará cuales fueron las Leyes Federales y Tratados Internacionales, así como leyes secundarias vulneradas. Cerrará la exposición con una sesión de preguntas y respuestas, con la finalidad de que se haya comprendido. </w:t>
            </w:r>
            <w:r>
              <w:rPr>
                <w:rFonts w:ascii="Arial Narrow" w:eastAsia="Arial Narrow" w:hAnsi="Arial Narrow" w:cs="Arial Narrow"/>
                <w:sz w:val="16"/>
                <w:szCs w:val="16"/>
                <w:u w:val="single"/>
              </w:rPr>
              <w:t>Que sea una introducción por el profesor.</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Generalidades del curso</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Mapa Conceptual. Elaborado por cada alumno. Este trabajo no se considerará un entregable, ya que será introductorio básico, de acuerdo a los conocimientos previos del caso</w:t>
            </w:r>
          </w:p>
        </w:tc>
        <w:tc>
          <w:tcPr>
            <w:tcW w:w="1057" w:type="dxa"/>
            <w:vMerge w:val="restart"/>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Sin evaluación </w:t>
            </w:r>
          </w:p>
        </w:tc>
        <w:tc>
          <w:tcPr>
            <w:tcW w:w="1024"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Generalidades del Caso Rubí</w:t>
            </w:r>
          </w:p>
        </w:tc>
        <w:tc>
          <w:tcPr>
            <w:tcW w:w="78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Justicia. Impunidad. Reparación del daño. </w:t>
            </w:r>
            <w:proofErr w:type="spellStart"/>
            <w:r>
              <w:rPr>
                <w:rFonts w:ascii="Arial Narrow" w:eastAsia="Arial Narrow" w:hAnsi="Arial Narrow" w:cs="Arial Narrow"/>
                <w:sz w:val="16"/>
                <w:szCs w:val="16"/>
              </w:rPr>
              <w:t>Sansción</w:t>
            </w:r>
            <w:proofErr w:type="spellEnd"/>
            <w:r>
              <w:rPr>
                <w:rFonts w:ascii="Arial Narrow" w:eastAsia="Arial Narrow" w:hAnsi="Arial Narrow" w:cs="Arial Narrow"/>
                <w:sz w:val="16"/>
                <w:szCs w:val="16"/>
              </w:rPr>
              <w:t xml:space="preserve"> </w:t>
            </w:r>
          </w:p>
        </w:tc>
        <w:tc>
          <w:tcPr>
            <w:tcW w:w="831"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Leyes y reglamentos actualizada. Tecnologías de la información en todas las sesiones (Laptop y/o </w:t>
            </w:r>
            <w:proofErr w:type="spellStart"/>
            <w:r>
              <w:rPr>
                <w:rFonts w:ascii="Arial Narrow" w:eastAsia="Arial Narrow" w:hAnsi="Arial Narrow" w:cs="Arial Narrow"/>
                <w:sz w:val="16"/>
                <w:szCs w:val="16"/>
              </w:rPr>
              <w:t>tablet</w:t>
            </w:r>
            <w:proofErr w:type="spellEnd"/>
            <w:r>
              <w:rPr>
                <w:rFonts w:ascii="Arial Narrow" w:eastAsia="Arial Narrow" w:hAnsi="Arial Narrow" w:cs="Arial Narrow"/>
                <w:sz w:val="16"/>
                <w:szCs w:val="16"/>
              </w:rPr>
              <w:t xml:space="preserve"> y/o celular o dispositivo móvil con internet). Proyector</w:t>
            </w:r>
          </w:p>
        </w:tc>
      </w:tr>
      <w:tr w:rsidR="00CB13D9">
        <w:trPr>
          <w:trHeight w:val="260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Recapitulación diagnóstica. A continuación el grupo se reunirá en equipos de tres a cuatro personas libremente; la información antes dada la socializaran e intercambiaran puntos de vista, con la finalidad de familiarizarse con el caso histórica y jurídicamente, además identificará los saberes necesarios, es decir lo que requieren investigar, y  tengan mentalmente un orden histórico–jurídico de los hechos y realicen una relación de las normas y artículos posiblemente vulnerados.</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202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Introducción y contexto del caso "Caso Rubí Marisol". En equipos expondrán ante el grupo la información de lo que saben del caso y lo que requieren investigar para ampliar el conocimiento del mismo y sus aspectos jurídicos</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Exploración de la información del "Caso Rubí". Individualmente en sus dispositivos móviles</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432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1.5</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Lectura e investigación libre del "Caso Rubí Marisol". Cada alumno investigará del caso en internet (Supremo Tribunal de Justicia del Estado de Chihuahua, Suprema Corte de Justicia de la Nación, "con el objetivo de revisar las resoluciones emitidas") diferentes medios de comunicación: (periódicos: El Universal, El Reforma, Locales de Chihuahua, Revista Proceso y en la Biblioteca de la Universidad </w:t>
            </w:r>
            <w:proofErr w:type="spellStart"/>
            <w:r>
              <w:rPr>
                <w:rFonts w:ascii="Arial Narrow" w:eastAsia="Arial Narrow" w:hAnsi="Arial Narrow" w:cs="Arial Narrow"/>
                <w:sz w:val="16"/>
                <w:szCs w:val="16"/>
              </w:rPr>
              <w:t>Publica</w:t>
            </w:r>
            <w:proofErr w:type="spellEnd"/>
            <w:r>
              <w:rPr>
                <w:rFonts w:ascii="Arial Narrow" w:eastAsia="Arial Narrow" w:hAnsi="Arial Narrow" w:cs="Arial Narrow"/>
                <w:sz w:val="16"/>
                <w:szCs w:val="16"/>
              </w:rPr>
              <w:t xml:space="preserve"> de Chihuahua, </w:t>
            </w:r>
            <w:proofErr w:type="spellStart"/>
            <w:r>
              <w:rPr>
                <w:rFonts w:ascii="Arial Narrow" w:eastAsia="Arial Narrow" w:hAnsi="Arial Narrow" w:cs="Arial Narrow"/>
                <w:sz w:val="16"/>
                <w:szCs w:val="16"/>
              </w:rPr>
              <w:t>asi</w:t>
            </w:r>
            <w:proofErr w:type="spellEnd"/>
            <w:r>
              <w:rPr>
                <w:rFonts w:ascii="Arial Narrow" w:eastAsia="Arial Narrow" w:hAnsi="Arial Narrow" w:cs="Arial Narrow"/>
                <w:sz w:val="16"/>
                <w:szCs w:val="16"/>
              </w:rPr>
              <w:t xml:space="preserve"> como de la UNAM.) </w:t>
            </w:r>
            <w:proofErr w:type="spellStart"/>
            <w:r>
              <w:rPr>
                <w:rFonts w:ascii="Arial Narrow" w:eastAsia="Arial Narrow" w:hAnsi="Arial Narrow" w:cs="Arial Narrow"/>
                <w:sz w:val="16"/>
                <w:szCs w:val="16"/>
              </w:rPr>
              <w:t>Substanciandolo</w:t>
            </w:r>
            <w:proofErr w:type="spellEnd"/>
            <w:r>
              <w:rPr>
                <w:rFonts w:ascii="Arial Narrow" w:eastAsia="Arial Narrow" w:hAnsi="Arial Narrow" w:cs="Arial Narrow"/>
                <w:sz w:val="16"/>
                <w:szCs w:val="16"/>
              </w:rPr>
              <w:t xml:space="preserve"> además, con lecturas particulares respecto del marco jurídico al que él profesor hizo mención.</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Leer el caso y obtener ideas relevantes</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S1 Sabana. Resumen. De cada fuente que el alumno haya investigado documentara los datos relevantes y realizará un resumen, con la finalidad, de que el caso </w:t>
            </w:r>
            <w:proofErr w:type="spellStart"/>
            <w:r>
              <w:rPr>
                <w:rFonts w:ascii="Arial Narrow" w:eastAsia="Arial Narrow" w:hAnsi="Arial Narrow" w:cs="Arial Narrow"/>
                <w:i/>
                <w:sz w:val="16"/>
                <w:szCs w:val="16"/>
              </w:rPr>
              <w:t>Rubi</w:t>
            </w:r>
            <w:proofErr w:type="spellEnd"/>
            <w:r>
              <w:rPr>
                <w:rFonts w:ascii="Arial Narrow" w:eastAsia="Arial Narrow" w:hAnsi="Arial Narrow" w:cs="Arial Narrow"/>
                <w:i/>
                <w:sz w:val="16"/>
                <w:szCs w:val="16"/>
              </w:rPr>
              <w:t>, comience a quedar signado en su mente, a partir de lo cual comenzará a reflexionar de forma particular</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Para recibir los entregables se requiere el registro de la documentación en la sabana. Deberá identificarse la sabana con el nombre del alumno y la descripción de la actividad en el archivo</w:t>
            </w:r>
          </w:p>
        </w:tc>
        <w:tc>
          <w:tcPr>
            <w:tcW w:w="1024"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Reglamentación penal. (Leyes, tratados y códigos aplicables)</w:t>
            </w: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5440"/>
        </w:trPr>
        <w:tc>
          <w:tcPr>
            <w:tcW w:w="433"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2</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Análisis de la información, a la luz de los elementos de la teoría del caso. Fáctico, jurídico y probatorio. Los alumnos se </w:t>
            </w:r>
            <w:proofErr w:type="spellStart"/>
            <w:r>
              <w:rPr>
                <w:rFonts w:ascii="Arial Narrow" w:eastAsia="Arial Narrow" w:hAnsi="Arial Narrow" w:cs="Arial Narrow"/>
                <w:sz w:val="16"/>
                <w:szCs w:val="16"/>
              </w:rPr>
              <w:t>reuniran</w:t>
            </w:r>
            <w:proofErr w:type="spellEnd"/>
            <w:r>
              <w:rPr>
                <w:rFonts w:ascii="Arial Narrow" w:eastAsia="Arial Narrow" w:hAnsi="Arial Narrow" w:cs="Arial Narrow"/>
                <w:sz w:val="16"/>
                <w:szCs w:val="16"/>
              </w:rPr>
              <w:t xml:space="preserve"> en equipo de manera que el profesor los designe, </w:t>
            </w:r>
            <w:proofErr w:type="spellStart"/>
            <w:r>
              <w:rPr>
                <w:rFonts w:ascii="Arial Narrow" w:eastAsia="Arial Narrow" w:hAnsi="Arial Narrow" w:cs="Arial Narrow"/>
                <w:sz w:val="16"/>
                <w:szCs w:val="16"/>
              </w:rPr>
              <w:t>haran</w:t>
            </w:r>
            <w:proofErr w:type="spellEnd"/>
            <w:r>
              <w:rPr>
                <w:rFonts w:ascii="Arial Narrow" w:eastAsia="Arial Narrow" w:hAnsi="Arial Narrow" w:cs="Arial Narrow"/>
                <w:sz w:val="16"/>
                <w:szCs w:val="16"/>
              </w:rPr>
              <w:t xml:space="preserve"> su </w:t>
            </w:r>
            <w:proofErr w:type="spellStart"/>
            <w:r>
              <w:rPr>
                <w:rFonts w:ascii="Arial Narrow" w:eastAsia="Arial Narrow" w:hAnsi="Arial Narrow" w:cs="Arial Narrow"/>
                <w:sz w:val="16"/>
                <w:szCs w:val="16"/>
              </w:rPr>
              <w:t>plantemiento</w:t>
            </w:r>
            <w:proofErr w:type="spellEnd"/>
            <w:r>
              <w:rPr>
                <w:rFonts w:ascii="Arial Narrow" w:eastAsia="Arial Narrow" w:hAnsi="Arial Narrow" w:cs="Arial Narrow"/>
                <w:sz w:val="16"/>
                <w:szCs w:val="16"/>
              </w:rPr>
              <w:t xml:space="preserve"> del caso; estableciendo cuales fueron los preceptos jurídicos aplicados e indicarán, de forma </w:t>
            </w:r>
            <w:proofErr w:type="spellStart"/>
            <w:r>
              <w:rPr>
                <w:rFonts w:ascii="Arial Narrow" w:eastAsia="Arial Narrow" w:hAnsi="Arial Narrow" w:cs="Arial Narrow"/>
                <w:sz w:val="16"/>
                <w:szCs w:val="16"/>
              </w:rPr>
              <w:t>suscinta</w:t>
            </w:r>
            <w:proofErr w:type="spellEnd"/>
            <w:r>
              <w:rPr>
                <w:rFonts w:ascii="Arial Narrow" w:eastAsia="Arial Narrow" w:hAnsi="Arial Narrow" w:cs="Arial Narrow"/>
                <w:sz w:val="16"/>
                <w:szCs w:val="16"/>
              </w:rPr>
              <w:t xml:space="preserve"> los elementos de prueba que se recabaron.</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E1. Cuadro sinóptico (en equipo). A partir de la </w:t>
            </w:r>
            <w:proofErr w:type="spellStart"/>
            <w:r>
              <w:rPr>
                <w:rFonts w:ascii="Arial Narrow" w:eastAsia="Arial Narrow" w:hAnsi="Arial Narrow" w:cs="Arial Narrow"/>
                <w:i/>
                <w:sz w:val="16"/>
                <w:szCs w:val="16"/>
              </w:rPr>
              <w:t>informacion</w:t>
            </w:r>
            <w:proofErr w:type="spellEnd"/>
            <w:r>
              <w:rPr>
                <w:rFonts w:ascii="Arial Narrow" w:eastAsia="Arial Narrow" w:hAnsi="Arial Narrow" w:cs="Arial Narrow"/>
                <w:i/>
                <w:sz w:val="16"/>
                <w:szCs w:val="16"/>
              </w:rPr>
              <w:t xml:space="preserve"> hasta este momento obtenida y del </w:t>
            </w:r>
            <w:proofErr w:type="spellStart"/>
            <w:r>
              <w:rPr>
                <w:rFonts w:ascii="Arial Narrow" w:eastAsia="Arial Narrow" w:hAnsi="Arial Narrow" w:cs="Arial Narrow"/>
                <w:i/>
                <w:sz w:val="16"/>
                <w:szCs w:val="16"/>
              </w:rPr>
              <w:t>analisis</w:t>
            </w:r>
            <w:proofErr w:type="spellEnd"/>
            <w:r>
              <w:rPr>
                <w:rFonts w:ascii="Arial Narrow" w:eastAsia="Arial Narrow" w:hAnsi="Arial Narrow" w:cs="Arial Narrow"/>
                <w:i/>
                <w:sz w:val="16"/>
                <w:szCs w:val="16"/>
              </w:rPr>
              <w:t xml:space="preserve"> que realice, el alumno realizará un cuadro sinóptico en el cual identificará los elementos de la teoría del caso: fácticos, jurídicos y probatorios. En el caso de los fácticos, se encuentra ya en condiciones de plantearse lo que realmente </w:t>
            </w:r>
            <w:proofErr w:type="spellStart"/>
            <w:r>
              <w:rPr>
                <w:rFonts w:ascii="Arial Narrow" w:eastAsia="Arial Narrow" w:hAnsi="Arial Narrow" w:cs="Arial Narrow"/>
                <w:i/>
                <w:sz w:val="16"/>
                <w:szCs w:val="16"/>
              </w:rPr>
              <w:t>ocurrio</w:t>
            </w:r>
            <w:proofErr w:type="spellEnd"/>
            <w:r>
              <w:rPr>
                <w:rFonts w:ascii="Arial Narrow" w:eastAsia="Arial Narrow" w:hAnsi="Arial Narrow" w:cs="Arial Narrow"/>
                <w:i/>
                <w:sz w:val="16"/>
                <w:szCs w:val="16"/>
              </w:rPr>
              <w:t xml:space="preserve">, lo que le </w:t>
            </w:r>
            <w:proofErr w:type="spellStart"/>
            <w:r>
              <w:rPr>
                <w:rFonts w:ascii="Arial Narrow" w:eastAsia="Arial Narrow" w:hAnsi="Arial Narrow" w:cs="Arial Narrow"/>
                <w:i/>
                <w:sz w:val="16"/>
                <w:szCs w:val="16"/>
              </w:rPr>
              <w:lastRenderedPageBreak/>
              <w:t>permitira</w:t>
            </w:r>
            <w:proofErr w:type="spellEnd"/>
            <w:r>
              <w:rPr>
                <w:rFonts w:ascii="Arial Narrow" w:eastAsia="Arial Narrow" w:hAnsi="Arial Narrow" w:cs="Arial Narrow"/>
                <w:i/>
                <w:sz w:val="16"/>
                <w:szCs w:val="16"/>
              </w:rPr>
              <w:t xml:space="preserve"> conocer a detalle el suceso materia de </w:t>
            </w:r>
            <w:proofErr w:type="spellStart"/>
            <w:r>
              <w:rPr>
                <w:rFonts w:ascii="Arial Narrow" w:eastAsia="Arial Narrow" w:hAnsi="Arial Narrow" w:cs="Arial Narrow"/>
                <w:i/>
                <w:sz w:val="16"/>
                <w:szCs w:val="16"/>
              </w:rPr>
              <w:t>imputacion</w:t>
            </w:r>
            <w:proofErr w:type="spellEnd"/>
            <w:r>
              <w:rPr>
                <w:rFonts w:ascii="Arial Narrow" w:eastAsia="Arial Narrow" w:hAnsi="Arial Narrow" w:cs="Arial Narrow"/>
                <w:i/>
                <w:sz w:val="16"/>
                <w:szCs w:val="16"/>
              </w:rPr>
              <w:t xml:space="preserve"> penal, por otro lado identificar los hechos relevantes que permitan establecer o no la responsabilidad del imputado. La </w:t>
            </w:r>
            <w:proofErr w:type="spellStart"/>
            <w:r>
              <w:rPr>
                <w:rFonts w:ascii="Arial Narrow" w:eastAsia="Arial Narrow" w:hAnsi="Arial Narrow" w:cs="Arial Narrow"/>
                <w:i/>
                <w:sz w:val="16"/>
                <w:szCs w:val="16"/>
              </w:rPr>
              <w:t>identificacion</w:t>
            </w:r>
            <w:proofErr w:type="spellEnd"/>
            <w:r>
              <w:rPr>
                <w:rFonts w:ascii="Arial Narrow" w:eastAsia="Arial Narrow" w:hAnsi="Arial Narrow" w:cs="Arial Narrow"/>
                <w:i/>
                <w:sz w:val="16"/>
                <w:szCs w:val="16"/>
              </w:rPr>
              <w:t xml:space="preserve"> de los elementos </w:t>
            </w:r>
            <w:proofErr w:type="spellStart"/>
            <w:r>
              <w:rPr>
                <w:rFonts w:ascii="Arial Narrow" w:eastAsia="Arial Narrow" w:hAnsi="Arial Narrow" w:cs="Arial Narrow"/>
                <w:i/>
                <w:sz w:val="16"/>
                <w:szCs w:val="16"/>
              </w:rPr>
              <w:t>juridicos</w:t>
            </w:r>
            <w:proofErr w:type="spellEnd"/>
            <w:r>
              <w:rPr>
                <w:rFonts w:ascii="Arial Narrow" w:eastAsia="Arial Narrow" w:hAnsi="Arial Narrow" w:cs="Arial Narrow"/>
                <w:i/>
                <w:sz w:val="16"/>
                <w:szCs w:val="16"/>
              </w:rPr>
              <w:t xml:space="preserve"> le van a permitir conocer: el marco normativo aplicable y la </w:t>
            </w:r>
            <w:proofErr w:type="spellStart"/>
            <w:r>
              <w:rPr>
                <w:rFonts w:ascii="Arial Narrow" w:eastAsia="Arial Narrow" w:hAnsi="Arial Narrow" w:cs="Arial Narrow"/>
                <w:i/>
                <w:sz w:val="16"/>
                <w:szCs w:val="16"/>
              </w:rPr>
              <w:t>teoria</w:t>
            </w:r>
            <w:proofErr w:type="spellEnd"/>
            <w:r>
              <w:rPr>
                <w:rFonts w:ascii="Arial Narrow" w:eastAsia="Arial Narrow" w:hAnsi="Arial Narrow" w:cs="Arial Narrow"/>
                <w:i/>
                <w:sz w:val="16"/>
                <w:szCs w:val="16"/>
              </w:rPr>
              <w:t xml:space="preserve"> </w:t>
            </w:r>
            <w:proofErr w:type="spellStart"/>
            <w:r>
              <w:rPr>
                <w:rFonts w:ascii="Arial Narrow" w:eastAsia="Arial Narrow" w:hAnsi="Arial Narrow" w:cs="Arial Narrow"/>
                <w:i/>
                <w:sz w:val="16"/>
                <w:szCs w:val="16"/>
              </w:rPr>
              <w:t>juridica</w:t>
            </w:r>
            <w:proofErr w:type="spellEnd"/>
            <w:r>
              <w:rPr>
                <w:rFonts w:ascii="Arial Narrow" w:eastAsia="Arial Narrow" w:hAnsi="Arial Narrow" w:cs="Arial Narrow"/>
                <w:i/>
                <w:sz w:val="16"/>
                <w:szCs w:val="16"/>
              </w:rPr>
              <w:t xml:space="preserve"> que se </w:t>
            </w:r>
            <w:proofErr w:type="spellStart"/>
            <w:r>
              <w:rPr>
                <w:rFonts w:ascii="Arial Narrow" w:eastAsia="Arial Narrow" w:hAnsi="Arial Narrow" w:cs="Arial Narrow"/>
                <w:i/>
                <w:sz w:val="16"/>
                <w:szCs w:val="16"/>
              </w:rPr>
              <w:t>utilizo</w:t>
            </w:r>
            <w:proofErr w:type="spellEnd"/>
            <w:r>
              <w:rPr>
                <w:rFonts w:ascii="Arial Narrow" w:eastAsia="Arial Narrow" w:hAnsi="Arial Narrow" w:cs="Arial Narrow"/>
                <w:i/>
                <w:sz w:val="16"/>
                <w:szCs w:val="16"/>
              </w:rPr>
              <w:t xml:space="preserve"> y en un segundo plano analizar los hechos respecto el delito cometido, es decir el tipo penal o si en su caso opera alguna excluyente de responsabilidad; por ultimo teniendo la </w:t>
            </w:r>
            <w:proofErr w:type="spellStart"/>
            <w:r>
              <w:rPr>
                <w:rFonts w:ascii="Arial Narrow" w:eastAsia="Arial Narrow" w:hAnsi="Arial Narrow" w:cs="Arial Narrow"/>
                <w:i/>
                <w:sz w:val="16"/>
                <w:szCs w:val="16"/>
              </w:rPr>
              <w:t>teoria</w:t>
            </w:r>
            <w:proofErr w:type="spellEnd"/>
            <w:r>
              <w:rPr>
                <w:rFonts w:ascii="Arial Narrow" w:eastAsia="Arial Narrow" w:hAnsi="Arial Narrow" w:cs="Arial Narrow"/>
                <w:i/>
                <w:sz w:val="16"/>
                <w:szCs w:val="16"/>
              </w:rPr>
              <w:t xml:space="preserve"> </w:t>
            </w:r>
            <w:proofErr w:type="spellStart"/>
            <w:r>
              <w:rPr>
                <w:rFonts w:ascii="Arial Narrow" w:eastAsia="Arial Narrow" w:hAnsi="Arial Narrow" w:cs="Arial Narrow"/>
                <w:i/>
                <w:sz w:val="16"/>
                <w:szCs w:val="16"/>
              </w:rPr>
              <w:t>factica</w:t>
            </w:r>
            <w:proofErr w:type="spellEnd"/>
            <w:r>
              <w:rPr>
                <w:rFonts w:ascii="Arial Narrow" w:eastAsia="Arial Narrow" w:hAnsi="Arial Narrow" w:cs="Arial Narrow"/>
                <w:i/>
                <w:sz w:val="16"/>
                <w:szCs w:val="16"/>
              </w:rPr>
              <w:t xml:space="preserve"> y </w:t>
            </w:r>
            <w:proofErr w:type="spellStart"/>
            <w:r>
              <w:rPr>
                <w:rFonts w:ascii="Arial Narrow" w:eastAsia="Arial Narrow" w:hAnsi="Arial Narrow" w:cs="Arial Narrow"/>
                <w:i/>
                <w:sz w:val="16"/>
                <w:szCs w:val="16"/>
              </w:rPr>
              <w:t>juridica</w:t>
            </w:r>
            <w:proofErr w:type="spellEnd"/>
            <w:r>
              <w:rPr>
                <w:rFonts w:ascii="Arial Narrow" w:eastAsia="Arial Narrow" w:hAnsi="Arial Narrow" w:cs="Arial Narrow"/>
                <w:i/>
                <w:sz w:val="16"/>
                <w:szCs w:val="16"/>
              </w:rPr>
              <w:t xml:space="preserve">, el alumno </w:t>
            </w:r>
            <w:proofErr w:type="spellStart"/>
            <w:r>
              <w:rPr>
                <w:rFonts w:ascii="Arial Narrow" w:eastAsia="Arial Narrow" w:hAnsi="Arial Narrow" w:cs="Arial Narrow"/>
                <w:i/>
                <w:sz w:val="16"/>
                <w:szCs w:val="16"/>
              </w:rPr>
              <w:t>podra</w:t>
            </w:r>
            <w:proofErr w:type="spellEnd"/>
            <w:r>
              <w:rPr>
                <w:rFonts w:ascii="Arial Narrow" w:eastAsia="Arial Narrow" w:hAnsi="Arial Narrow" w:cs="Arial Narrow"/>
                <w:i/>
                <w:sz w:val="16"/>
                <w:szCs w:val="16"/>
              </w:rPr>
              <w:t xml:space="preserve"> deducir las evidencias o material probatorio con que se </w:t>
            </w:r>
            <w:proofErr w:type="spellStart"/>
            <w:r>
              <w:rPr>
                <w:rFonts w:ascii="Arial Narrow" w:eastAsia="Arial Narrow" w:hAnsi="Arial Narrow" w:cs="Arial Narrow"/>
                <w:i/>
                <w:sz w:val="16"/>
                <w:szCs w:val="16"/>
              </w:rPr>
              <w:t>conto</w:t>
            </w:r>
            <w:proofErr w:type="spellEnd"/>
            <w:r>
              <w:rPr>
                <w:rFonts w:ascii="Arial Narrow" w:eastAsia="Arial Narrow" w:hAnsi="Arial Narrow" w:cs="Arial Narrow"/>
                <w:i/>
                <w:sz w:val="16"/>
                <w:szCs w:val="16"/>
              </w:rPr>
              <w:t xml:space="preserve">. (algunas ideas tomadas del libro la Defensa en el Sistema Acusatorio; autores Herbert Benavente </w:t>
            </w:r>
            <w:proofErr w:type="spellStart"/>
            <w:r>
              <w:rPr>
                <w:rFonts w:ascii="Arial Narrow" w:eastAsia="Arial Narrow" w:hAnsi="Arial Narrow" w:cs="Arial Narrow"/>
                <w:i/>
                <w:sz w:val="16"/>
                <w:szCs w:val="16"/>
              </w:rPr>
              <w:t>Chorres</w:t>
            </w:r>
            <w:proofErr w:type="spellEnd"/>
            <w:r>
              <w:rPr>
                <w:rFonts w:ascii="Arial Narrow" w:eastAsia="Arial Narrow" w:hAnsi="Arial Narrow" w:cs="Arial Narrow"/>
                <w:i/>
                <w:sz w:val="16"/>
                <w:szCs w:val="16"/>
              </w:rPr>
              <w:t xml:space="preserve">... Ed. Flores).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lastRenderedPageBreak/>
              <w:t xml:space="preserve">Se evaluara  que se hayan expuesto de forma esquemática los elementos de la teoría del caso  Rubí (fáctico, jurídico y probatorio). Calificación de 5 a 10 </w:t>
            </w:r>
            <w:proofErr w:type="spellStart"/>
            <w:r>
              <w:rPr>
                <w:rFonts w:ascii="Arial Narrow" w:eastAsia="Arial Narrow" w:hAnsi="Arial Narrow" w:cs="Arial Narrow"/>
                <w:i/>
                <w:sz w:val="16"/>
                <w:szCs w:val="16"/>
              </w:rPr>
              <w:t>pts</w:t>
            </w:r>
            <w:proofErr w:type="spellEnd"/>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90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DELIBERACIÓN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Socialización de conclusiones preliminares en plenaria. En grupo identificará que más falta saber. Exposición de los cuadros sinópticos por equipo.</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16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CONCLUSIÓN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Cierre de caso. Se concluirá individualmente por parte del alumno</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Registro en sabana</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240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2.5</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I2</w:t>
            </w: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LECTURA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Investigación adicional. Necesaria para establecer el hecho, las pruebas y la normatividad que se aplicó. (Ver el libro "La verdad del caso </w:t>
            </w:r>
            <w:proofErr w:type="spellStart"/>
            <w:r>
              <w:rPr>
                <w:rFonts w:ascii="Arial Narrow" w:eastAsia="Arial Narrow" w:hAnsi="Arial Narrow" w:cs="Arial Narrow"/>
                <w:sz w:val="16"/>
                <w:szCs w:val="16"/>
              </w:rPr>
              <w:t>Rubi</w:t>
            </w:r>
            <w:proofErr w:type="spellEnd"/>
            <w:r>
              <w:rPr>
                <w:rFonts w:ascii="Arial Narrow" w:eastAsia="Arial Narrow" w:hAnsi="Arial Narrow" w:cs="Arial Narrow"/>
                <w:sz w:val="16"/>
                <w:szCs w:val="16"/>
              </w:rPr>
              <w:t xml:space="preserve">" del autor Joel Meneses </w:t>
            </w:r>
            <w:proofErr w:type="spellStart"/>
            <w:r>
              <w:rPr>
                <w:rFonts w:ascii="Arial Narrow" w:eastAsia="Arial Narrow" w:hAnsi="Arial Narrow" w:cs="Arial Narrow"/>
                <w:sz w:val="16"/>
                <w:szCs w:val="16"/>
              </w:rPr>
              <w:t>Hernandez</w:t>
            </w:r>
            <w:proofErr w:type="spellEnd"/>
            <w:r>
              <w:rPr>
                <w:rFonts w:ascii="Arial Narrow" w:eastAsia="Arial Narrow" w:hAnsi="Arial Narrow" w:cs="Arial Narrow"/>
                <w:sz w:val="16"/>
                <w:szCs w:val="16"/>
              </w:rPr>
              <w:t>, Ed. Flores Editor, 2011, numero de paginas 297).</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S1 Sabana.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Para recibir los entregables se requiere el registro de la documentación en la sabana. Deberá identificarse la sabana con el nombre del alumno y la descripción de la actividad en el archivo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200"/>
        </w:trPr>
        <w:tc>
          <w:tcPr>
            <w:tcW w:w="433"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3</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DELIBERACIÓN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Socialización de la investigación. Los alumnos se ordenaran en equipos designados por el profesor, socializaran la </w:t>
            </w:r>
            <w:proofErr w:type="spellStart"/>
            <w:r>
              <w:rPr>
                <w:rFonts w:ascii="Arial Narrow" w:eastAsia="Arial Narrow" w:hAnsi="Arial Narrow" w:cs="Arial Narrow"/>
                <w:sz w:val="16"/>
                <w:szCs w:val="16"/>
              </w:rPr>
              <w:t>informacion</w:t>
            </w:r>
            <w:proofErr w:type="spellEnd"/>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44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 Individualmente </w:t>
            </w:r>
            <w:proofErr w:type="spellStart"/>
            <w:r>
              <w:rPr>
                <w:rFonts w:ascii="Arial Narrow" w:eastAsia="Arial Narrow" w:hAnsi="Arial Narrow" w:cs="Arial Narrow"/>
                <w:sz w:val="16"/>
                <w:szCs w:val="16"/>
              </w:rPr>
              <w:t>construiran</w:t>
            </w:r>
            <w:proofErr w:type="spellEnd"/>
            <w:r>
              <w:rPr>
                <w:rFonts w:ascii="Arial Narrow" w:eastAsia="Arial Narrow" w:hAnsi="Arial Narrow" w:cs="Arial Narrow"/>
                <w:sz w:val="16"/>
                <w:szCs w:val="16"/>
              </w:rPr>
              <w:t xml:space="preserve"> su </w:t>
            </w:r>
            <w:proofErr w:type="spellStart"/>
            <w:r>
              <w:rPr>
                <w:rFonts w:ascii="Arial Narrow" w:eastAsia="Arial Narrow" w:hAnsi="Arial Narrow" w:cs="Arial Narrow"/>
                <w:sz w:val="16"/>
                <w:szCs w:val="16"/>
              </w:rPr>
              <w:t>teoria</w:t>
            </w:r>
            <w:proofErr w:type="spellEnd"/>
            <w:r>
              <w:rPr>
                <w:rFonts w:ascii="Arial Narrow" w:eastAsia="Arial Narrow" w:hAnsi="Arial Narrow" w:cs="Arial Narrow"/>
                <w:sz w:val="16"/>
                <w:szCs w:val="16"/>
              </w:rPr>
              <w:t xml:space="preserve"> del caso y generaran un </w:t>
            </w:r>
            <w:proofErr w:type="spellStart"/>
            <w:r>
              <w:rPr>
                <w:rFonts w:ascii="Arial Narrow" w:eastAsia="Arial Narrow" w:hAnsi="Arial Narrow" w:cs="Arial Narrow"/>
                <w:sz w:val="16"/>
                <w:szCs w:val="16"/>
              </w:rPr>
              <w:t>Predictamen</w:t>
            </w:r>
            <w:proofErr w:type="spellEnd"/>
            <w:r>
              <w:rPr>
                <w:rFonts w:ascii="Arial Narrow" w:eastAsia="Arial Narrow" w:hAnsi="Arial Narrow" w:cs="Arial Narrow"/>
                <w:sz w:val="16"/>
                <w:szCs w:val="16"/>
              </w:rPr>
              <w:t xml:space="preserve"> redactando de acuerdo al </w:t>
            </w:r>
            <w:proofErr w:type="spellStart"/>
            <w:r>
              <w:rPr>
                <w:rFonts w:ascii="Arial Narrow" w:eastAsia="Arial Narrow" w:hAnsi="Arial Narrow" w:cs="Arial Narrow"/>
                <w:sz w:val="16"/>
                <w:szCs w:val="16"/>
              </w:rPr>
              <w:t>Codigo</w:t>
            </w:r>
            <w:proofErr w:type="spellEnd"/>
            <w:r>
              <w:rPr>
                <w:rFonts w:ascii="Arial Narrow" w:eastAsia="Arial Narrow" w:hAnsi="Arial Narrow" w:cs="Arial Narrow"/>
                <w:sz w:val="16"/>
                <w:szCs w:val="16"/>
              </w:rPr>
              <w:t xml:space="preserve"> Nacional de Procedimientos Penales y </w:t>
            </w:r>
            <w:proofErr w:type="spellStart"/>
            <w:r>
              <w:rPr>
                <w:rFonts w:ascii="Arial Narrow" w:eastAsia="Arial Narrow" w:hAnsi="Arial Narrow" w:cs="Arial Narrow"/>
                <w:sz w:val="16"/>
                <w:szCs w:val="16"/>
              </w:rPr>
              <w:t>Codigo</w:t>
            </w:r>
            <w:proofErr w:type="spellEnd"/>
            <w:r>
              <w:rPr>
                <w:rFonts w:ascii="Arial Narrow" w:eastAsia="Arial Narrow" w:hAnsi="Arial Narrow" w:cs="Arial Narrow"/>
                <w:sz w:val="16"/>
                <w:szCs w:val="16"/>
              </w:rPr>
              <w:t xml:space="preserve"> Penal para el Estado de Jalisco</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68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Se socializa los </w:t>
            </w:r>
            <w:proofErr w:type="spellStart"/>
            <w:r>
              <w:rPr>
                <w:rFonts w:ascii="Arial Narrow" w:eastAsia="Arial Narrow" w:hAnsi="Arial Narrow" w:cs="Arial Narrow"/>
                <w:sz w:val="16"/>
                <w:szCs w:val="16"/>
              </w:rPr>
              <w:t>Predictamenes</w:t>
            </w:r>
            <w:proofErr w:type="spellEnd"/>
            <w:r>
              <w:rPr>
                <w:rFonts w:ascii="Arial Narrow" w:eastAsia="Arial Narrow" w:hAnsi="Arial Narrow" w:cs="Arial Narrow"/>
                <w:sz w:val="16"/>
                <w:szCs w:val="16"/>
              </w:rPr>
              <w:t xml:space="preserve"> individuales y se elige o construye un </w:t>
            </w:r>
            <w:proofErr w:type="spellStart"/>
            <w:r>
              <w:rPr>
                <w:rFonts w:ascii="Arial Narrow" w:eastAsia="Arial Narrow" w:hAnsi="Arial Narrow" w:cs="Arial Narrow"/>
                <w:sz w:val="16"/>
                <w:szCs w:val="16"/>
              </w:rPr>
              <w:t>Predictamen</w:t>
            </w:r>
            <w:proofErr w:type="spellEnd"/>
            <w:r>
              <w:rPr>
                <w:rFonts w:ascii="Arial Narrow" w:eastAsia="Arial Narrow" w:hAnsi="Arial Narrow" w:cs="Arial Narrow"/>
                <w:sz w:val="16"/>
                <w:szCs w:val="16"/>
              </w:rPr>
              <w:t xml:space="preserve"> en equipo. Que se expondrá y será sujeto a observaciones</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E2. Elaboración de la teoría del caso en equipo identificando elementos fácticos, jurídicos y probatorios; en equipo. La cual presentarán en formato digital</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Presentación digital del trabajo en equipo (elaboración de la Teoría del caso identificando los elementos fáctico, jurídico y probatorio). Calificación de 5 a 10 pts.</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204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Presentación del </w:t>
            </w:r>
            <w:proofErr w:type="spellStart"/>
            <w:r>
              <w:rPr>
                <w:rFonts w:ascii="Arial Narrow" w:eastAsia="Arial Narrow" w:hAnsi="Arial Narrow" w:cs="Arial Narrow"/>
                <w:sz w:val="16"/>
                <w:szCs w:val="16"/>
              </w:rPr>
              <w:t>Predictamen</w:t>
            </w:r>
            <w:proofErr w:type="spellEnd"/>
            <w:r>
              <w:rPr>
                <w:rFonts w:ascii="Arial Narrow" w:eastAsia="Arial Narrow" w:hAnsi="Arial Narrow" w:cs="Arial Narrow"/>
                <w:sz w:val="16"/>
                <w:szCs w:val="16"/>
              </w:rPr>
              <w:t xml:space="preserve"> en  equipo con exposiciones creadas en medios </w:t>
            </w:r>
            <w:proofErr w:type="spellStart"/>
            <w:r>
              <w:rPr>
                <w:rFonts w:ascii="Arial Narrow" w:eastAsia="Arial Narrow" w:hAnsi="Arial Narrow" w:cs="Arial Narrow"/>
                <w:sz w:val="16"/>
                <w:szCs w:val="16"/>
              </w:rPr>
              <w:t>dígitales</w:t>
            </w:r>
            <w:proofErr w:type="spellEnd"/>
            <w:r>
              <w:rPr>
                <w:rFonts w:ascii="Arial Narrow" w:eastAsia="Arial Narrow" w:hAnsi="Arial Narrow" w:cs="Arial Narrow"/>
                <w:sz w:val="16"/>
                <w:szCs w:val="16"/>
              </w:rPr>
              <w:t xml:space="preserve">, cada equipo contara con 10 a 15 minutos a manera de proyección de casos, </w:t>
            </w:r>
            <w:proofErr w:type="spellStart"/>
            <w:r>
              <w:rPr>
                <w:rFonts w:ascii="Arial Narrow" w:eastAsia="Arial Narrow" w:hAnsi="Arial Narrow" w:cs="Arial Narrow"/>
                <w:sz w:val="16"/>
                <w:szCs w:val="16"/>
              </w:rPr>
              <w:t>habieno</w:t>
            </w:r>
            <w:proofErr w:type="spellEnd"/>
            <w:r>
              <w:rPr>
                <w:rFonts w:ascii="Arial Narrow" w:eastAsia="Arial Narrow" w:hAnsi="Arial Narrow" w:cs="Arial Narrow"/>
                <w:sz w:val="16"/>
                <w:szCs w:val="16"/>
              </w:rPr>
              <w:t xml:space="preserve"> hecho un </w:t>
            </w:r>
            <w:proofErr w:type="spellStart"/>
            <w:r>
              <w:rPr>
                <w:rFonts w:ascii="Arial Narrow" w:eastAsia="Arial Narrow" w:hAnsi="Arial Narrow" w:cs="Arial Narrow"/>
                <w:sz w:val="16"/>
                <w:szCs w:val="16"/>
              </w:rPr>
              <w:t>analisis</w:t>
            </w:r>
            <w:proofErr w:type="spellEnd"/>
            <w:r>
              <w:rPr>
                <w:rFonts w:ascii="Arial Narrow" w:eastAsia="Arial Narrow" w:hAnsi="Arial Narrow" w:cs="Arial Narrow"/>
                <w:sz w:val="16"/>
                <w:szCs w:val="16"/>
              </w:rPr>
              <w:t xml:space="preserve"> objetivos y </w:t>
            </w:r>
            <w:proofErr w:type="spellStart"/>
            <w:r>
              <w:rPr>
                <w:rFonts w:ascii="Arial Narrow" w:eastAsia="Arial Narrow" w:hAnsi="Arial Narrow" w:cs="Arial Narrow"/>
                <w:sz w:val="16"/>
                <w:szCs w:val="16"/>
              </w:rPr>
              <w:t>dara</w:t>
            </w:r>
            <w:proofErr w:type="spellEnd"/>
            <w:r>
              <w:rPr>
                <w:rFonts w:ascii="Arial Narrow" w:eastAsia="Arial Narrow" w:hAnsi="Arial Narrow" w:cs="Arial Narrow"/>
                <w:sz w:val="16"/>
                <w:szCs w:val="16"/>
              </w:rPr>
              <w:t xml:space="preserve"> a conocer los elementos que sirvieron para construir su caso.</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74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CONCLUSIÓN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Cierre de caso. Se concluirá individualmente por parte del alumno</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S1. Sabana 1.</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Para recibir los entregables se requiere el registro de la documentación en la sabana.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12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Asignación de roles: defensor y Ministerio Público, el profesor explicará aquí claramente lo que se pretende "representar el caso en una audiencia"</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Roles de las partes</w:t>
            </w: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460"/>
        </w:trPr>
        <w:tc>
          <w:tcPr>
            <w:tcW w:w="433"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3.5</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I-3</w:t>
            </w:r>
          </w:p>
        </w:tc>
        <w:tc>
          <w:tcPr>
            <w:tcW w:w="104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LECURA</w:t>
            </w:r>
          </w:p>
        </w:tc>
        <w:tc>
          <w:tcPr>
            <w:tcW w:w="2376"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Ajustar la Teoría del caso con la normatividad vigente de acuerdo al rol asignado, Código Nacional de Procedimientos Penales y el Código Penal para el Estado de Jalisco</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vMerge w:val="restart"/>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S2. E3: Formular la Teoría del Caso a los efectos de la normatividad vigente, de acuerdo al rol asignado </w:t>
            </w:r>
          </w:p>
        </w:tc>
        <w:tc>
          <w:tcPr>
            <w:tcW w:w="1057" w:type="dxa"/>
            <w:vMerge w:val="restart"/>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Para recibir los entregables se requiere el registro de la documentación en la sabana. • Este entregable se evaluara sin rubrica como participación a elección del profesor</w:t>
            </w:r>
            <w:r>
              <w:rPr>
                <w:rFonts w:ascii="Arial Narrow" w:eastAsia="Arial Narrow" w:hAnsi="Arial Narrow" w:cs="Arial Narrow"/>
                <w:i/>
                <w:sz w:val="16"/>
                <w:szCs w:val="16"/>
              </w:rPr>
              <w:br/>
              <w:t>Deberá identificarse la sábana con el nombre del alumno y la descripción de la actividad en el archivo.</w:t>
            </w:r>
          </w:p>
        </w:tc>
        <w:tc>
          <w:tcPr>
            <w:tcW w:w="1024"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Reglamentación penal. (Leyes, tratados y códigos aplicables)</w:t>
            </w: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46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1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30"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5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46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1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30"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5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90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1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30"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5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46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1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30"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5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1580"/>
        </w:trPr>
        <w:tc>
          <w:tcPr>
            <w:tcW w:w="433"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4</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DELIBERACIÓN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Socialización en equipos con el mismo rol de máximo cinco integrantes, su ajuste de la teoría del caso y se elige una para presentar en grupo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En equipos de 5 integrantes</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Reglamentación penal. (Leyes, tratados y códigos aplicables)</w:t>
            </w: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124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Selección en grupo de la teoría del caso base para la representación de las etapas del juicio, de acuerdo al rol asignado.</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vMerge w:val="restart"/>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vMerge w:val="restart"/>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44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Designación de roles para la representación de las etapas del procedimiento. Incluyendo un juez</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30"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5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24"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Roles de las partes</w:t>
            </w: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232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4.5</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Análisis de las formalidades de las etapas del procedimiento penal de acuerdo al Código Nacional de Procedimientos Penales</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E4. Flujograma de las etapas del procedimiento</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E4. Elaboración de Flujograma de las etapas del procedimiento (Investigación, intermedia y juicio). Calificación de 5 a 10 pts.</w:t>
            </w:r>
          </w:p>
        </w:tc>
        <w:tc>
          <w:tcPr>
            <w:tcW w:w="1024"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Reglamentación penal. (Leyes, tratados y códigos aplicables)</w:t>
            </w: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2600"/>
        </w:trPr>
        <w:tc>
          <w:tcPr>
            <w:tcW w:w="433"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5</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LECTURA Y DELIBERACIÓN</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Diagnóstico situacional de los diferentes videos de las audiencias elaborados por USAID, desde el mismo plantel educativo, cada alumno puede </w:t>
            </w:r>
            <w:proofErr w:type="spellStart"/>
            <w:r>
              <w:rPr>
                <w:rFonts w:ascii="Arial Narrow" w:eastAsia="Arial Narrow" w:hAnsi="Arial Narrow" w:cs="Arial Narrow"/>
                <w:sz w:val="16"/>
                <w:szCs w:val="16"/>
              </w:rPr>
              <w:t>accesar</w:t>
            </w:r>
            <w:proofErr w:type="spellEnd"/>
            <w:r>
              <w:rPr>
                <w:rFonts w:ascii="Arial Narrow" w:eastAsia="Arial Narrow" w:hAnsi="Arial Narrow" w:cs="Arial Narrow"/>
                <w:sz w:val="16"/>
                <w:szCs w:val="16"/>
              </w:rPr>
              <w:t xml:space="preserve"> la página web de </w:t>
            </w:r>
            <w:proofErr w:type="spellStart"/>
            <w:r>
              <w:rPr>
                <w:rFonts w:ascii="Arial Narrow" w:eastAsia="Arial Narrow" w:hAnsi="Arial Narrow" w:cs="Arial Narrow"/>
                <w:sz w:val="16"/>
                <w:szCs w:val="16"/>
              </w:rPr>
              <w:t>CUValles</w:t>
            </w:r>
            <w:proofErr w:type="spellEnd"/>
            <w:r>
              <w:rPr>
                <w:rFonts w:ascii="Arial Narrow" w:eastAsia="Arial Narrow" w:hAnsi="Arial Narrow" w:cs="Arial Narrow"/>
                <w:sz w:val="16"/>
                <w:szCs w:val="16"/>
              </w:rPr>
              <w:t xml:space="preserve"> en el link de sala de juicios orales, en la cual tendrá disponible los vídeos de las audiencias. </w:t>
            </w:r>
            <w:proofErr w:type="spellStart"/>
            <w:r>
              <w:rPr>
                <w:rFonts w:ascii="Arial Narrow" w:eastAsia="Arial Narrow" w:hAnsi="Arial Narrow" w:cs="Arial Narrow"/>
                <w:sz w:val="16"/>
                <w:szCs w:val="16"/>
              </w:rPr>
              <w:t>Tecnica</w:t>
            </w:r>
            <w:proofErr w:type="spellEnd"/>
            <w:r>
              <w:rPr>
                <w:rFonts w:ascii="Arial Narrow" w:eastAsia="Arial Narrow" w:hAnsi="Arial Narrow" w:cs="Arial Narrow"/>
                <w:sz w:val="16"/>
                <w:szCs w:val="16"/>
              </w:rPr>
              <w:t>: audiovisual.</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E5. Identificación de conocimientos y habilidades a fortalecer. Avance. Identificación de conocimientos y habilidades a fortalecer. El estudiante a partir del análisis de los videos deberá de identificar las habilidades que debe fortalecer para lograr las competencias.</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Este entregable se evaluara sin rubrica como participación a elección del profesor. Tomando en consideración si se realizó el diagnostico de  los diferentes videos de las audiencias.</w:t>
            </w:r>
          </w:p>
        </w:tc>
        <w:tc>
          <w:tcPr>
            <w:tcW w:w="1024"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Roles de las partes</w:t>
            </w: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102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Cierre para entregable E5</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462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CONCLUSIÓN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Cierre individual del caso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S3</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Lecciones aprendidas. Reporte de progreso en la práctica de las audiencias, de acuerdo al instrumento de evaluación diseñado por el docente, en donde se evaluara: Argumentación jurídica, expresión oral, formalidades de vestuario Se calificará en base a Excelente: 5 pts. Muy bien: 4 pts. Bien: 3 pts. Regular: 2 pts. Deficiente: 1 </w:t>
            </w:r>
            <w:proofErr w:type="spellStart"/>
            <w:r>
              <w:rPr>
                <w:rFonts w:ascii="Arial Narrow" w:eastAsia="Arial Narrow" w:hAnsi="Arial Narrow" w:cs="Arial Narrow"/>
                <w:i/>
                <w:sz w:val="16"/>
                <w:szCs w:val="16"/>
              </w:rPr>
              <w:t>pto</w:t>
            </w:r>
            <w:proofErr w:type="spellEnd"/>
            <w:r>
              <w:rPr>
                <w:rFonts w:ascii="Arial Narrow" w:eastAsia="Arial Narrow" w:hAnsi="Arial Narrow" w:cs="Arial Narrow"/>
                <w:i/>
                <w:sz w:val="16"/>
                <w:szCs w:val="16"/>
              </w:rPr>
              <w:t>-</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504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5.5</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I-4</w:t>
            </w: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LECTURA</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Visita a audiencia. A elección del profesor podrá ser actividad individual o de grupo. Acudir a un Tribunal de Control y Oralidad a presenciar una audiencia. Técnicas: Experimentación directa "presenciar una audiencia", y trabajo de campo. El profesor entregará al alumno un formato elaborado minuciosamente, que el alumno </w:t>
            </w:r>
            <w:proofErr w:type="spellStart"/>
            <w:r>
              <w:rPr>
                <w:rFonts w:ascii="Arial Narrow" w:eastAsia="Arial Narrow" w:hAnsi="Arial Narrow" w:cs="Arial Narrow"/>
                <w:sz w:val="16"/>
                <w:szCs w:val="16"/>
              </w:rPr>
              <w:t>debera</w:t>
            </w:r>
            <w:proofErr w:type="spellEnd"/>
            <w:r>
              <w:rPr>
                <w:rFonts w:ascii="Arial Narrow" w:eastAsia="Arial Narrow" w:hAnsi="Arial Narrow" w:cs="Arial Narrow"/>
                <w:sz w:val="16"/>
                <w:szCs w:val="16"/>
              </w:rPr>
              <w:t xml:space="preserve"> contestar, sobre: tipo de la audiencia y de las autoridades, del defensor, imputado y víctima, testigos, argumentos de la teoría del caso, del Fiscal, como del Defensor, las Intervenciones del Juez y los hallazgos personales</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E6. Formato y reporte de hallazgos</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Este entregable se evaluara sin rubrica como participación a elección del profesor. Tomando en consideración el análisis que se realice de la audiencia presenciada, de acuerdo al formato que previamente le fue entregado al alumno por parte del profesor.</w:t>
            </w:r>
          </w:p>
        </w:tc>
        <w:tc>
          <w:tcPr>
            <w:tcW w:w="1024"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Atribuciones jurisdiccionales en Materia Penal</w:t>
            </w: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80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6</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SESIÓN DE AJUSTE</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348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lastRenderedPageBreak/>
              <w:t>7</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DELIBERACIÓN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Representación de audiencia inicial. El profesor estará en todo momento en la organización de la audiencia, como en contacto directo con sus participantes, </w:t>
            </w:r>
            <w:proofErr w:type="spellStart"/>
            <w:r>
              <w:rPr>
                <w:rFonts w:ascii="Arial Narrow" w:eastAsia="Arial Narrow" w:hAnsi="Arial Narrow" w:cs="Arial Narrow"/>
                <w:sz w:val="16"/>
                <w:szCs w:val="16"/>
              </w:rPr>
              <w:t>apoyandolos</w:t>
            </w:r>
            <w:proofErr w:type="spellEnd"/>
            <w:r>
              <w:rPr>
                <w:rFonts w:ascii="Arial Narrow" w:eastAsia="Arial Narrow" w:hAnsi="Arial Narrow" w:cs="Arial Narrow"/>
                <w:sz w:val="16"/>
                <w:szCs w:val="16"/>
              </w:rPr>
              <w:t>. Se sugiere la invitación a un Juez de Control, un Fiscal y un Defensor que funjan como testigos de calidad, con voz y voto. Técnica: Representación. Diseñara el alumno su caso con el fin de aplicarlo de manera experimental</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En la sala de juicios orales</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E7. Video. </w:t>
            </w:r>
            <w:proofErr w:type="spellStart"/>
            <w:r>
              <w:rPr>
                <w:rFonts w:ascii="Arial Narrow" w:eastAsia="Arial Narrow" w:hAnsi="Arial Narrow" w:cs="Arial Narrow"/>
                <w:i/>
                <w:sz w:val="16"/>
                <w:szCs w:val="16"/>
              </w:rPr>
              <w:t>Autograbación</w:t>
            </w:r>
            <w:proofErr w:type="spellEnd"/>
            <w:r>
              <w:rPr>
                <w:rFonts w:ascii="Arial Narrow" w:eastAsia="Arial Narrow" w:hAnsi="Arial Narrow" w:cs="Arial Narrow"/>
                <w:i/>
                <w:sz w:val="16"/>
                <w:szCs w:val="16"/>
              </w:rPr>
              <w:t xml:space="preserve"> por equipo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Este entregable se evaluara sin rubrica como participación a elección del profesor. </w:t>
            </w:r>
          </w:p>
        </w:tc>
        <w:tc>
          <w:tcPr>
            <w:tcW w:w="1024"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Atribuciones jurisdiccionales en Materia Penal. Reglamentación Penal (Leyes, tratados y códigos aplicables)</w:t>
            </w: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CB13D9">
        <w:trPr>
          <w:trHeight w:val="1060"/>
        </w:trPr>
        <w:tc>
          <w:tcPr>
            <w:tcW w:w="433"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8</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Segunda parte. Representación de audiencia inicial</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En la sala de juicios orales</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E7. Video </w:t>
            </w:r>
            <w:proofErr w:type="spellStart"/>
            <w:r>
              <w:rPr>
                <w:rFonts w:ascii="Arial Narrow" w:eastAsia="Arial Narrow" w:hAnsi="Arial Narrow" w:cs="Arial Narrow"/>
                <w:i/>
                <w:sz w:val="16"/>
                <w:szCs w:val="16"/>
              </w:rPr>
              <w:t>Autograbación</w:t>
            </w:r>
            <w:proofErr w:type="spellEnd"/>
            <w:r>
              <w:rPr>
                <w:rFonts w:ascii="Arial Narrow" w:eastAsia="Arial Narrow" w:hAnsi="Arial Narrow" w:cs="Arial Narrow"/>
                <w:i/>
                <w:sz w:val="16"/>
                <w:szCs w:val="16"/>
              </w:rPr>
              <w:t xml:space="preserve"> por equipo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Este entregable se evaluara sin rubrica como participación a elección del profesor.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60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CONCLUSIÓN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Cierre individual del caso en sabana.</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Registro en sabana</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340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8.5</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I-5</w:t>
            </w:r>
          </w:p>
        </w:tc>
        <w:tc>
          <w:tcPr>
            <w:tcW w:w="104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LECTURA-DELIBERACIÓN</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Práctica de mejora. El alumno analizará el </w:t>
            </w:r>
            <w:proofErr w:type="spellStart"/>
            <w:r>
              <w:rPr>
                <w:rFonts w:ascii="Arial Narrow" w:eastAsia="Arial Narrow" w:hAnsi="Arial Narrow" w:cs="Arial Narrow"/>
                <w:sz w:val="16"/>
                <w:szCs w:val="16"/>
              </w:rPr>
              <w:t>vÍdeo</w:t>
            </w:r>
            <w:proofErr w:type="spellEnd"/>
            <w:r>
              <w:rPr>
                <w:rFonts w:ascii="Arial Narrow" w:eastAsia="Arial Narrow" w:hAnsi="Arial Narrow" w:cs="Arial Narrow"/>
                <w:sz w:val="16"/>
                <w:szCs w:val="16"/>
              </w:rPr>
              <w:t xml:space="preserve"> que se produjo, detectará cuales han sido las inconsistencias: argumentativas, fáctico, jurídicas o probatorias, errores </w:t>
            </w:r>
            <w:proofErr w:type="spellStart"/>
            <w:r>
              <w:rPr>
                <w:rFonts w:ascii="Arial Narrow" w:eastAsia="Arial Narrow" w:hAnsi="Arial Narrow" w:cs="Arial Narrow"/>
                <w:sz w:val="16"/>
                <w:szCs w:val="16"/>
              </w:rPr>
              <w:t>lingüisticos</w:t>
            </w:r>
            <w:proofErr w:type="spellEnd"/>
            <w:r>
              <w:rPr>
                <w:rFonts w:ascii="Arial Narrow" w:eastAsia="Arial Narrow" w:hAnsi="Arial Narrow" w:cs="Arial Narrow"/>
                <w:sz w:val="16"/>
                <w:szCs w:val="16"/>
              </w:rPr>
              <w:t xml:space="preserve">, tonos de voz, lenguaje corporal. El equipo se </w:t>
            </w:r>
            <w:proofErr w:type="spellStart"/>
            <w:r>
              <w:rPr>
                <w:rFonts w:ascii="Arial Narrow" w:eastAsia="Arial Narrow" w:hAnsi="Arial Narrow" w:cs="Arial Narrow"/>
                <w:sz w:val="16"/>
                <w:szCs w:val="16"/>
              </w:rPr>
              <w:t>videograbará</w:t>
            </w:r>
            <w:proofErr w:type="spellEnd"/>
            <w:r>
              <w:rPr>
                <w:rFonts w:ascii="Arial Narrow" w:eastAsia="Arial Narrow" w:hAnsi="Arial Narrow" w:cs="Arial Narrow"/>
                <w:sz w:val="16"/>
                <w:szCs w:val="16"/>
              </w:rPr>
              <w:t xml:space="preserve"> representando el rol que le corresponda corrigiendo las inconsistencias detectadas.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E8. Reporte del video de equipo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Este entregable se evaluara sin rubrica como participación a elección del profesor.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3460"/>
        </w:trPr>
        <w:tc>
          <w:tcPr>
            <w:tcW w:w="433"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9</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Revisión de vídeo de la audiencia grupal</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S4. Lecciones aprendidas. Reporte de progreso</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Este entregable se evaluara sin rubrica como participación a elección del profesor. Deberá identificarse la sabana con el nombre del alumno y la descripción de la actividad en el archivo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90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Revisión de las prácticas de mejora (Videos grabados en equipo). Coevaluación. Diseñar el  instrumento por parte del docente para la evaluación de los compañeros de equipo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344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9.5</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Etapa intermedia. Primera fase (escrita). Los alumnos en equipo de acuerdo al rol que se les asignó realizarán un escrito de ofrecimiento de pruebas. Además a los que les </w:t>
            </w:r>
            <w:proofErr w:type="spellStart"/>
            <w:r>
              <w:rPr>
                <w:rFonts w:ascii="Arial Narrow" w:eastAsia="Arial Narrow" w:hAnsi="Arial Narrow" w:cs="Arial Narrow"/>
                <w:sz w:val="16"/>
                <w:szCs w:val="16"/>
              </w:rPr>
              <w:t>correspondio</w:t>
            </w:r>
            <w:proofErr w:type="spellEnd"/>
            <w:r>
              <w:rPr>
                <w:rFonts w:ascii="Arial Narrow" w:eastAsia="Arial Narrow" w:hAnsi="Arial Narrow" w:cs="Arial Narrow"/>
                <w:sz w:val="16"/>
                <w:szCs w:val="16"/>
              </w:rPr>
              <w:t xml:space="preserve"> el rol del Ministerio Público formularan su acusación conforme al Artículo 335 del CNPP y por lo que ve a la defensa realizarán el escrito en </w:t>
            </w:r>
            <w:proofErr w:type="spellStart"/>
            <w:r>
              <w:rPr>
                <w:rFonts w:ascii="Arial Narrow" w:eastAsia="Arial Narrow" w:hAnsi="Arial Narrow" w:cs="Arial Narrow"/>
                <w:sz w:val="16"/>
                <w:szCs w:val="16"/>
              </w:rPr>
              <w:t>terminos</w:t>
            </w:r>
            <w:proofErr w:type="spellEnd"/>
            <w:r>
              <w:rPr>
                <w:rFonts w:ascii="Arial Narrow" w:eastAsia="Arial Narrow" w:hAnsi="Arial Narrow" w:cs="Arial Narrow"/>
                <w:sz w:val="16"/>
                <w:szCs w:val="16"/>
              </w:rPr>
              <w:t xml:space="preserve"> del artículo 340 CNPP</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E9. Los alumnos entregaran un escrito acorde a la función asignada ya sea como defensores o Ministerios Públicos. De acuerdo a los Artículos 335 y 340 del CNPP</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Escrito de ofrecimiento de pruebas y de acuerdo al rol asignado: Ministerio Público (escrito de acusación con las formalidades establecidas en el numeral 335 del Código Nacional de Procedimientos Penales) Defensa: Escrito en términos del artículo 340 del Código Nacional de Procedimientos Penales).</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3340"/>
        </w:trPr>
        <w:tc>
          <w:tcPr>
            <w:tcW w:w="433"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10</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 Los alumnos de nueva cuenta </w:t>
            </w:r>
            <w:proofErr w:type="spellStart"/>
            <w:r>
              <w:rPr>
                <w:rFonts w:ascii="Arial Narrow" w:eastAsia="Arial Narrow" w:hAnsi="Arial Narrow" w:cs="Arial Narrow"/>
                <w:sz w:val="16"/>
                <w:szCs w:val="16"/>
              </w:rPr>
              <w:t>seran</w:t>
            </w:r>
            <w:proofErr w:type="spellEnd"/>
            <w:r>
              <w:rPr>
                <w:rFonts w:ascii="Arial Narrow" w:eastAsia="Arial Narrow" w:hAnsi="Arial Narrow" w:cs="Arial Narrow"/>
                <w:sz w:val="16"/>
                <w:szCs w:val="16"/>
              </w:rPr>
              <w:t xml:space="preserve"> conducidos hasta la Sala de Juicios Orales del Plantel, donde de forma organizada tomaran sus roles y </w:t>
            </w:r>
            <w:proofErr w:type="spellStart"/>
            <w:r>
              <w:rPr>
                <w:rFonts w:ascii="Arial Narrow" w:eastAsia="Arial Narrow" w:hAnsi="Arial Narrow" w:cs="Arial Narrow"/>
                <w:sz w:val="16"/>
                <w:szCs w:val="16"/>
              </w:rPr>
              <w:t>produciran</w:t>
            </w:r>
            <w:proofErr w:type="spellEnd"/>
            <w:r>
              <w:rPr>
                <w:rFonts w:ascii="Arial Narrow" w:eastAsia="Arial Narrow" w:hAnsi="Arial Narrow" w:cs="Arial Narrow"/>
                <w:sz w:val="16"/>
                <w:szCs w:val="16"/>
              </w:rPr>
              <w:t xml:space="preserve"> la audiencia correspondiente. Se sugiere la presencia del Juez de Control, Ministerio Público y </w:t>
            </w:r>
            <w:proofErr w:type="spellStart"/>
            <w:r>
              <w:rPr>
                <w:rFonts w:ascii="Arial Narrow" w:eastAsia="Arial Narrow" w:hAnsi="Arial Narrow" w:cs="Arial Narrow"/>
                <w:sz w:val="16"/>
                <w:szCs w:val="16"/>
              </w:rPr>
              <w:t>Defendor</w:t>
            </w:r>
            <w:proofErr w:type="spellEnd"/>
            <w:r>
              <w:rPr>
                <w:rFonts w:ascii="Arial Narrow" w:eastAsia="Arial Narrow" w:hAnsi="Arial Narrow" w:cs="Arial Narrow"/>
                <w:sz w:val="16"/>
                <w:szCs w:val="16"/>
              </w:rPr>
              <w:t xml:space="preserve"> Publico, con calidad de voz y voto "pudiendo hacer una </w:t>
            </w:r>
            <w:proofErr w:type="spellStart"/>
            <w:r>
              <w:rPr>
                <w:rFonts w:ascii="Arial Narrow" w:eastAsia="Arial Narrow" w:hAnsi="Arial Narrow" w:cs="Arial Narrow"/>
                <w:sz w:val="16"/>
                <w:szCs w:val="16"/>
              </w:rPr>
              <w:t>critica</w:t>
            </w:r>
            <w:proofErr w:type="spellEnd"/>
            <w:r>
              <w:rPr>
                <w:rFonts w:ascii="Arial Narrow" w:eastAsia="Arial Narrow" w:hAnsi="Arial Narrow" w:cs="Arial Narrow"/>
                <w:sz w:val="16"/>
                <w:szCs w:val="16"/>
              </w:rPr>
              <w:t xml:space="preserve">". Lo anterior bajo las </w:t>
            </w:r>
            <w:proofErr w:type="spellStart"/>
            <w:r>
              <w:rPr>
                <w:rFonts w:ascii="Arial Narrow" w:eastAsia="Arial Narrow" w:hAnsi="Arial Narrow" w:cs="Arial Narrow"/>
                <w:sz w:val="16"/>
                <w:szCs w:val="16"/>
              </w:rPr>
              <w:t>tecnicas</w:t>
            </w:r>
            <w:proofErr w:type="spellEnd"/>
            <w:r>
              <w:rPr>
                <w:rFonts w:ascii="Arial Narrow" w:eastAsia="Arial Narrow" w:hAnsi="Arial Narrow" w:cs="Arial Narrow"/>
                <w:sz w:val="16"/>
                <w:szCs w:val="16"/>
              </w:rPr>
              <w:t xml:space="preserve"> de: Representación (simulacro), </w:t>
            </w:r>
            <w:proofErr w:type="spellStart"/>
            <w:r>
              <w:rPr>
                <w:rFonts w:ascii="Arial Narrow" w:eastAsia="Arial Narrow" w:hAnsi="Arial Narrow" w:cs="Arial Narrow"/>
                <w:sz w:val="16"/>
                <w:szCs w:val="16"/>
              </w:rPr>
              <w:t>evaluandose</w:t>
            </w:r>
            <w:proofErr w:type="spellEnd"/>
            <w:r>
              <w:rPr>
                <w:rFonts w:ascii="Arial Narrow" w:eastAsia="Arial Narrow" w:hAnsi="Arial Narrow" w:cs="Arial Narrow"/>
                <w:sz w:val="16"/>
                <w:szCs w:val="16"/>
              </w:rPr>
              <w:t xml:space="preserve"> estrategias y habilidades, y </w:t>
            </w:r>
            <w:proofErr w:type="spellStart"/>
            <w:r>
              <w:rPr>
                <w:rFonts w:ascii="Arial Narrow" w:eastAsia="Arial Narrow" w:hAnsi="Arial Narrow" w:cs="Arial Narrow"/>
                <w:sz w:val="16"/>
                <w:szCs w:val="16"/>
              </w:rPr>
              <w:t>tecnica</w:t>
            </w:r>
            <w:proofErr w:type="spellEnd"/>
            <w:r>
              <w:rPr>
                <w:rFonts w:ascii="Arial Narrow" w:eastAsia="Arial Narrow" w:hAnsi="Arial Narrow" w:cs="Arial Narrow"/>
                <w:sz w:val="16"/>
                <w:szCs w:val="16"/>
              </w:rPr>
              <w:t xml:space="preserve"> de proyectos: "el alumnos se enfrente a un problema real y concreto que requiere solución práctico-jurídica".</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En la sala de juicios orales</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E10. Video. </w:t>
            </w:r>
            <w:proofErr w:type="spellStart"/>
            <w:r>
              <w:rPr>
                <w:rFonts w:ascii="Arial Narrow" w:eastAsia="Arial Narrow" w:hAnsi="Arial Narrow" w:cs="Arial Narrow"/>
                <w:i/>
                <w:sz w:val="16"/>
                <w:szCs w:val="16"/>
              </w:rPr>
              <w:t>Autograbación</w:t>
            </w:r>
            <w:proofErr w:type="spellEnd"/>
            <w:r>
              <w:rPr>
                <w:rFonts w:ascii="Arial Narrow" w:eastAsia="Arial Narrow" w:hAnsi="Arial Narrow" w:cs="Arial Narrow"/>
                <w:i/>
                <w:sz w:val="16"/>
                <w:szCs w:val="16"/>
              </w:rPr>
              <w:t xml:space="preserve"> por equipo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Este entregable se evaluara sin rubrica como participación a elección del profesor.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34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2376" w:type="dxa"/>
          </w:tcPr>
          <w:p w:rsidR="00CB13D9" w:rsidRDefault="003248C6">
            <w:pPr>
              <w:jc w:val="left"/>
              <w:rPr>
                <w:rFonts w:ascii="Arial Narrow" w:eastAsia="Arial Narrow" w:hAnsi="Arial Narrow" w:cs="Arial Narrow"/>
                <w:sz w:val="16"/>
                <w:szCs w:val="16"/>
              </w:rPr>
            </w:pPr>
            <w:proofErr w:type="spellStart"/>
            <w:r>
              <w:rPr>
                <w:rFonts w:ascii="Arial Narrow" w:eastAsia="Arial Narrow" w:hAnsi="Arial Narrow" w:cs="Arial Narrow"/>
                <w:sz w:val="16"/>
                <w:szCs w:val="16"/>
              </w:rPr>
              <w:t>Representención</w:t>
            </w:r>
            <w:proofErr w:type="spellEnd"/>
            <w:r>
              <w:rPr>
                <w:rFonts w:ascii="Arial Narrow" w:eastAsia="Arial Narrow" w:hAnsi="Arial Narrow" w:cs="Arial Narrow"/>
                <w:sz w:val="16"/>
                <w:szCs w:val="16"/>
              </w:rPr>
              <w:t xml:space="preserve"> de audiencia con el procedimiento abreviado</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240"/>
        </w:trPr>
        <w:tc>
          <w:tcPr>
            <w:tcW w:w="433"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lastRenderedPageBreak/>
              <w:t>11</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CONCLUSIÓN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Representación de audiencia intermedia</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En la sala de juicios orales</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E10. Video </w:t>
            </w:r>
            <w:proofErr w:type="spellStart"/>
            <w:r>
              <w:rPr>
                <w:rFonts w:ascii="Arial Narrow" w:eastAsia="Arial Narrow" w:hAnsi="Arial Narrow" w:cs="Arial Narrow"/>
                <w:i/>
                <w:sz w:val="16"/>
                <w:szCs w:val="16"/>
              </w:rPr>
              <w:t>Autograbación</w:t>
            </w:r>
            <w:proofErr w:type="spellEnd"/>
            <w:r>
              <w:rPr>
                <w:rFonts w:ascii="Arial Narrow" w:eastAsia="Arial Narrow" w:hAnsi="Arial Narrow" w:cs="Arial Narrow"/>
                <w:i/>
                <w:sz w:val="16"/>
                <w:szCs w:val="16"/>
              </w:rPr>
              <w:t xml:space="preserve"> por equipo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Este entregable se evaluara sin rubrica como participación a elección del profesor.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36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Cierre individual del caso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Registro en sabana</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222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11.5</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I-6</w:t>
            </w:r>
          </w:p>
        </w:tc>
        <w:tc>
          <w:tcPr>
            <w:tcW w:w="104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LECTURA Y DELIBERACIÓN</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Práctica de mejora. El alumno analizara el video que se produjo, detectará cuales han sido las inconsistencias: argumentativas, fáctico, jurídicas o probatorias, errores </w:t>
            </w:r>
            <w:proofErr w:type="spellStart"/>
            <w:r>
              <w:rPr>
                <w:rFonts w:ascii="Arial Narrow" w:eastAsia="Arial Narrow" w:hAnsi="Arial Narrow" w:cs="Arial Narrow"/>
                <w:sz w:val="16"/>
                <w:szCs w:val="16"/>
              </w:rPr>
              <w:t>linguisticos</w:t>
            </w:r>
            <w:proofErr w:type="spellEnd"/>
            <w:r>
              <w:rPr>
                <w:rFonts w:ascii="Arial Narrow" w:eastAsia="Arial Narrow" w:hAnsi="Arial Narrow" w:cs="Arial Narrow"/>
                <w:sz w:val="16"/>
                <w:szCs w:val="16"/>
              </w:rPr>
              <w:t xml:space="preserve">, tonos de voz, lenguaje corporal. El equipo se </w:t>
            </w:r>
            <w:proofErr w:type="spellStart"/>
            <w:r>
              <w:rPr>
                <w:rFonts w:ascii="Arial Narrow" w:eastAsia="Arial Narrow" w:hAnsi="Arial Narrow" w:cs="Arial Narrow"/>
                <w:sz w:val="16"/>
                <w:szCs w:val="16"/>
              </w:rPr>
              <w:t>videograbará</w:t>
            </w:r>
            <w:proofErr w:type="spellEnd"/>
            <w:r>
              <w:rPr>
                <w:rFonts w:ascii="Arial Narrow" w:eastAsia="Arial Narrow" w:hAnsi="Arial Narrow" w:cs="Arial Narrow"/>
                <w:sz w:val="16"/>
                <w:szCs w:val="16"/>
              </w:rPr>
              <w:t xml:space="preserve"> representando el rol que le corresponda corrigiendo las inconsistencias detectadas.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Reporte de video individual. Identificación de debilidades y omisiones en audiencia. Práctica en equipo (Vídeo). </w:t>
            </w:r>
            <w:proofErr w:type="spellStart"/>
            <w:r>
              <w:rPr>
                <w:rFonts w:ascii="Arial Narrow" w:eastAsia="Arial Narrow" w:hAnsi="Arial Narrow" w:cs="Arial Narrow"/>
                <w:sz w:val="16"/>
                <w:szCs w:val="16"/>
              </w:rPr>
              <w:t>Evaluacion</w:t>
            </w:r>
            <w:proofErr w:type="spellEnd"/>
            <w:r>
              <w:rPr>
                <w:rFonts w:ascii="Arial Narrow" w:eastAsia="Arial Narrow" w:hAnsi="Arial Narrow" w:cs="Arial Narrow"/>
                <w:sz w:val="16"/>
                <w:szCs w:val="16"/>
              </w:rPr>
              <w:t xml:space="preserve"> en Equipo. Identificación de debilidades y de mejora</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E11 Reporte del video de equipo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96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12</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Revisión de la práctica de mejoras en base a la </w:t>
            </w:r>
            <w:proofErr w:type="spellStart"/>
            <w:r>
              <w:rPr>
                <w:rFonts w:ascii="Arial Narrow" w:eastAsia="Arial Narrow" w:hAnsi="Arial Narrow" w:cs="Arial Narrow"/>
                <w:sz w:val="16"/>
                <w:szCs w:val="16"/>
              </w:rPr>
              <w:t>rubrica</w:t>
            </w:r>
            <w:proofErr w:type="spellEnd"/>
            <w:r>
              <w:rPr>
                <w:rFonts w:ascii="Arial Narrow" w:eastAsia="Arial Narrow" w:hAnsi="Arial Narrow" w:cs="Arial Narrow"/>
                <w:sz w:val="16"/>
                <w:szCs w:val="16"/>
              </w:rPr>
              <w:t xml:space="preserve">.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S5. Lecciones aprendidas. Reporte de progreso</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76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13</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Representación de audiencia de juicio</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En la sala de juicios orales. Con evaluadores </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E12. Video. </w:t>
            </w:r>
            <w:proofErr w:type="spellStart"/>
            <w:r>
              <w:rPr>
                <w:rFonts w:ascii="Arial Narrow" w:eastAsia="Arial Narrow" w:hAnsi="Arial Narrow" w:cs="Arial Narrow"/>
                <w:i/>
                <w:sz w:val="16"/>
                <w:szCs w:val="16"/>
              </w:rPr>
              <w:t>Autograbación</w:t>
            </w:r>
            <w:proofErr w:type="spellEnd"/>
            <w:r>
              <w:rPr>
                <w:rFonts w:ascii="Arial Narrow" w:eastAsia="Arial Narrow" w:hAnsi="Arial Narrow" w:cs="Arial Narrow"/>
                <w:i/>
                <w:sz w:val="16"/>
                <w:szCs w:val="16"/>
              </w:rPr>
              <w:t xml:space="preserve"> por equipo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Este entregable se evaluara sin rubrica como participación a elección del profesor.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960"/>
        </w:trPr>
        <w:tc>
          <w:tcPr>
            <w:tcW w:w="433"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14</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val="restart"/>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104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Representación de audiencia de juicio. </w:t>
            </w:r>
            <w:proofErr w:type="spellStart"/>
            <w:r>
              <w:rPr>
                <w:rFonts w:ascii="Arial Narrow" w:eastAsia="Arial Narrow" w:hAnsi="Arial Narrow" w:cs="Arial Narrow"/>
                <w:sz w:val="16"/>
                <w:szCs w:val="16"/>
              </w:rPr>
              <w:t>Ténicas:representación</w:t>
            </w:r>
            <w:proofErr w:type="spellEnd"/>
            <w:r>
              <w:rPr>
                <w:rFonts w:ascii="Arial Narrow" w:eastAsia="Arial Narrow" w:hAnsi="Arial Narrow" w:cs="Arial Narrow"/>
                <w:sz w:val="16"/>
                <w:szCs w:val="16"/>
              </w:rPr>
              <w:t xml:space="preserve"> (simulacro) y proyectos. Examinar estrategias y habilidades de cada alumno, la forma en que enfrenta la situación y la solución práctico-jurídica</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En la sala de juicios orales Con evaluadores</w:t>
            </w:r>
          </w:p>
        </w:tc>
        <w:tc>
          <w:tcPr>
            <w:tcW w:w="1030"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E12. Video </w:t>
            </w:r>
            <w:proofErr w:type="spellStart"/>
            <w:r>
              <w:rPr>
                <w:rFonts w:ascii="Arial Narrow" w:eastAsia="Arial Narrow" w:hAnsi="Arial Narrow" w:cs="Arial Narrow"/>
                <w:i/>
                <w:sz w:val="16"/>
                <w:szCs w:val="16"/>
              </w:rPr>
              <w:t>Autograbación</w:t>
            </w:r>
            <w:proofErr w:type="spellEnd"/>
            <w:r>
              <w:rPr>
                <w:rFonts w:ascii="Arial Narrow" w:eastAsia="Arial Narrow" w:hAnsi="Arial Narrow" w:cs="Arial Narrow"/>
                <w:i/>
                <w:sz w:val="16"/>
                <w:szCs w:val="16"/>
              </w:rPr>
              <w:t xml:space="preserve"> por equipo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xml:space="preserve">Este entregable se evaluara sin rubrica como participación a elección del profesor.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360"/>
        </w:trPr>
        <w:tc>
          <w:tcPr>
            <w:tcW w:w="433"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378"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CONCLUSIÓN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Cierre individual del caso</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0"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150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14.5</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Revisión de portafolio de evidencias (videos, reportes, sabana, entregables). A cargo del profesor, Se sugiere llevar una evaluación desde inicio de cada alumno en sus participaciones de las audiencias</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Revisión de portafolio de evidencias. Autoevaluación, Coevaluación. </w:t>
            </w:r>
          </w:p>
        </w:tc>
        <w:tc>
          <w:tcPr>
            <w:tcW w:w="1030"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r w:rsidR="00CB13D9">
        <w:trPr>
          <w:trHeight w:val="2340"/>
        </w:trPr>
        <w:tc>
          <w:tcPr>
            <w:tcW w:w="433"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lastRenderedPageBreak/>
              <w:t>15</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47"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2376"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Cierre del curso. A cargo del profesor. Técnica: proyección del mejor audiovisual, mejor equipo, resaltar las cualidades de forma individual de cada equipo y exposición de calificaciones</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X</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378"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11"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xml:space="preserve">Evaluación del profesor </w:t>
            </w:r>
          </w:p>
        </w:tc>
        <w:tc>
          <w:tcPr>
            <w:tcW w:w="1030" w:type="dxa"/>
          </w:tcPr>
          <w:p w:rsidR="00CB13D9" w:rsidRDefault="003248C6">
            <w:pPr>
              <w:jc w:val="left"/>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57" w:type="dxa"/>
          </w:tcPr>
          <w:p w:rsidR="00CB13D9" w:rsidRDefault="003248C6">
            <w:pPr>
              <w:jc w:val="left"/>
              <w:rPr>
                <w:rFonts w:ascii="Arial Narrow" w:eastAsia="Arial Narrow" w:hAnsi="Arial Narrow" w:cs="Arial Narrow"/>
                <w:i/>
                <w:sz w:val="16"/>
                <w:szCs w:val="16"/>
              </w:rPr>
            </w:pPr>
            <w:r>
              <w:rPr>
                <w:rFonts w:ascii="Arial Narrow" w:eastAsia="Arial Narrow" w:hAnsi="Arial Narrow" w:cs="Arial Narrow"/>
                <w:i/>
                <w:sz w:val="16"/>
                <w:szCs w:val="16"/>
              </w:rPr>
              <w:t> </w:t>
            </w:r>
          </w:p>
        </w:tc>
        <w:tc>
          <w:tcPr>
            <w:tcW w:w="1024"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787"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c>
          <w:tcPr>
            <w:tcW w:w="831" w:type="dxa"/>
            <w:vMerge/>
          </w:tcPr>
          <w:p w:rsidR="00CB13D9" w:rsidRDefault="00CB13D9">
            <w:pPr>
              <w:widowControl w:val="0"/>
              <w:pBdr>
                <w:top w:val="nil"/>
                <w:left w:val="nil"/>
                <w:bottom w:val="nil"/>
                <w:right w:val="nil"/>
                <w:between w:val="nil"/>
              </w:pBdr>
              <w:spacing w:line="276" w:lineRule="auto"/>
              <w:jc w:val="left"/>
              <w:rPr>
                <w:rFonts w:ascii="Arial Narrow" w:eastAsia="Arial Narrow" w:hAnsi="Arial Narrow" w:cs="Arial Narrow"/>
                <w:i/>
                <w:sz w:val="16"/>
                <w:szCs w:val="16"/>
              </w:rPr>
            </w:pPr>
          </w:p>
        </w:tc>
      </w:tr>
    </w:tbl>
    <w:p w:rsidR="00CB13D9" w:rsidRDefault="00CB13D9">
      <w:pPr>
        <w:jc w:val="left"/>
        <w:rPr>
          <w:rFonts w:ascii="Arial" w:eastAsia="Arial" w:hAnsi="Arial" w:cs="Arial"/>
          <w:b/>
          <w:sz w:val="40"/>
          <w:szCs w:val="40"/>
        </w:rPr>
      </w:pPr>
    </w:p>
    <w:p w:rsidR="00CB13D9" w:rsidRDefault="00CB13D9">
      <w:pPr>
        <w:jc w:val="left"/>
        <w:rPr>
          <w:rFonts w:ascii="Arial" w:eastAsia="Arial" w:hAnsi="Arial" w:cs="Arial"/>
          <w:b/>
          <w:sz w:val="40"/>
          <w:szCs w:val="40"/>
        </w:rPr>
      </w:pPr>
    </w:p>
    <w:p w:rsidR="00CB13D9" w:rsidRDefault="00CB13D9">
      <w:pPr>
        <w:jc w:val="left"/>
        <w:rPr>
          <w:rFonts w:ascii="Arial" w:eastAsia="Arial" w:hAnsi="Arial" w:cs="Arial"/>
          <w:b/>
          <w:sz w:val="40"/>
          <w:szCs w:val="40"/>
        </w:rPr>
      </w:pPr>
    </w:p>
    <w:p w:rsidR="00CB13D9" w:rsidRDefault="00CB13D9">
      <w:pPr>
        <w:jc w:val="left"/>
        <w:rPr>
          <w:rFonts w:ascii="Arial" w:eastAsia="Arial" w:hAnsi="Arial" w:cs="Arial"/>
          <w:b/>
          <w:sz w:val="40"/>
          <w:szCs w:val="40"/>
        </w:rPr>
      </w:pPr>
    </w:p>
    <w:p w:rsidR="00CB13D9" w:rsidRDefault="00CB13D9">
      <w:pPr>
        <w:jc w:val="left"/>
        <w:rPr>
          <w:rFonts w:ascii="Arial" w:eastAsia="Arial" w:hAnsi="Arial" w:cs="Arial"/>
          <w:b/>
          <w:sz w:val="40"/>
          <w:szCs w:val="40"/>
        </w:rPr>
      </w:pPr>
    </w:p>
    <w:p w:rsidR="00CB13D9" w:rsidRDefault="00CB13D9">
      <w:pPr>
        <w:jc w:val="left"/>
        <w:rPr>
          <w:rFonts w:ascii="Arial" w:eastAsia="Arial" w:hAnsi="Arial" w:cs="Arial"/>
          <w:b/>
          <w:sz w:val="40"/>
          <w:szCs w:val="40"/>
        </w:rPr>
      </w:pPr>
    </w:p>
    <w:p w:rsidR="00CB13D9" w:rsidRDefault="00CB13D9">
      <w:pPr>
        <w:jc w:val="left"/>
        <w:rPr>
          <w:rFonts w:ascii="Arial" w:eastAsia="Arial" w:hAnsi="Arial" w:cs="Arial"/>
          <w:b/>
          <w:sz w:val="40"/>
          <w:szCs w:val="40"/>
        </w:rPr>
      </w:pPr>
    </w:p>
    <w:p w:rsidR="00CB13D9" w:rsidRDefault="00CB13D9">
      <w:pPr>
        <w:jc w:val="left"/>
        <w:rPr>
          <w:rFonts w:ascii="Arial" w:eastAsia="Arial" w:hAnsi="Arial" w:cs="Arial"/>
          <w:b/>
          <w:sz w:val="40"/>
          <w:szCs w:val="40"/>
        </w:rPr>
      </w:pPr>
    </w:p>
    <w:p w:rsidR="00CB13D9" w:rsidRDefault="003248C6">
      <w:pPr>
        <w:widowControl w:val="0"/>
        <w:pBdr>
          <w:top w:val="nil"/>
          <w:left w:val="nil"/>
          <w:bottom w:val="nil"/>
          <w:right w:val="nil"/>
          <w:between w:val="nil"/>
        </w:pBdr>
        <w:spacing w:line="276" w:lineRule="auto"/>
        <w:jc w:val="left"/>
        <w:rPr>
          <w:rFonts w:ascii="Arial" w:eastAsia="Arial" w:hAnsi="Arial" w:cs="Arial"/>
          <w:b/>
          <w:sz w:val="40"/>
          <w:szCs w:val="40"/>
        </w:rPr>
        <w:sectPr w:rsidR="00CB13D9">
          <w:type w:val="continuous"/>
          <w:pgSz w:w="12240" w:h="15840"/>
          <w:pgMar w:top="1418" w:right="1701" w:bottom="1418" w:left="1701" w:header="709" w:footer="709" w:gutter="0"/>
          <w:cols w:space="720"/>
        </w:sectPr>
      </w:pPr>
      <w:r>
        <w:br w:type="page"/>
      </w:r>
    </w:p>
    <w:p w:rsidR="00CB13D9" w:rsidRDefault="00CB13D9">
      <w:pPr>
        <w:jc w:val="left"/>
        <w:rPr>
          <w:rFonts w:ascii="Arial" w:eastAsia="Arial" w:hAnsi="Arial" w:cs="Arial"/>
          <w:b/>
          <w:sz w:val="40"/>
          <w:szCs w:val="40"/>
        </w:rPr>
      </w:pPr>
    </w:p>
    <w:p w:rsidR="00CB13D9" w:rsidRDefault="00CB13D9">
      <w:pPr>
        <w:jc w:val="left"/>
        <w:rPr>
          <w:rFonts w:ascii="Arial" w:eastAsia="Arial" w:hAnsi="Arial" w:cs="Arial"/>
          <w:b/>
          <w:sz w:val="40"/>
          <w:szCs w:val="40"/>
        </w:rPr>
      </w:pPr>
    </w:p>
    <w:p w:rsidR="00CB13D9" w:rsidRDefault="00CB13D9">
      <w:pPr>
        <w:jc w:val="left"/>
        <w:rPr>
          <w:rFonts w:ascii="Arial" w:eastAsia="Arial" w:hAnsi="Arial" w:cs="Arial"/>
          <w:b/>
          <w:sz w:val="40"/>
          <w:szCs w:val="4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left"/>
        <w:rPr>
          <w:rFonts w:ascii="Arial" w:eastAsia="Arial" w:hAnsi="Arial" w:cs="Arial"/>
          <w:b/>
          <w:color w:val="000000"/>
        </w:rPr>
      </w:pPr>
    </w:p>
    <w:p w:rsidR="00CB13D9" w:rsidRDefault="00CB13D9">
      <w:pPr>
        <w:jc w:val="center"/>
        <w:rPr>
          <w:rFonts w:ascii="Arial" w:eastAsia="Arial" w:hAnsi="Arial" w:cs="Arial"/>
          <w:b/>
          <w:color w:val="000000"/>
          <w:sz w:val="40"/>
          <w:szCs w:val="40"/>
        </w:rPr>
      </w:pPr>
    </w:p>
    <w:p w:rsidR="00CB13D9" w:rsidRDefault="003248C6">
      <w:pPr>
        <w:jc w:val="center"/>
        <w:rPr>
          <w:rFonts w:ascii="Arial" w:eastAsia="Arial" w:hAnsi="Arial" w:cs="Arial"/>
          <w:b/>
          <w:color w:val="000000"/>
          <w:sz w:val="40"/>
          <w:szCs w:val="40"/>
        </w:rPr>
      </w:pPr>
      <w:r>
        <w:rPr>
          <w:rFonts w:ascii="Arial" w:eastAsia="Arial" w:hAnsi="Arial" w:cs="Arial"/>
          <w:b/>
          <w:color w:val="000000"/>
          <w:sz w:val="40"/>
          <w:szCs w:val="40"/>
        </w:rPr>
        <w:t>ANEXO VI</w:t>
      </w:r>
    </w:p>
    <w:p w:rsidR="00CB13D9" w:rsidRDefault="003248C6">
      <w:pPr>
        <w:jc w:val="center"/>
        <w:rPr>
          <w:rFonts w:ascii="Arial" w:eastAsia="Arial" w:hAnsi="Arial" w:cs="Arial"/>
          <w:b/>
          <w:color w:val="000000"/>
        </w:rPr>
      </w:pPr>
      <w:r>
        <w:rPr>
          <w:rFonts w:ascii="Arial" w:eastAsia="Arial" w:hAnsi="Arial" w:cs="Arial"/>
          <w:b/>
          <w:color w:val="000000"/>
          <w:sz w:val="40"/>
          <w:szCs w:val="40"/>
        </w:rPr>
        <w:t>“CASO RUBÍ”</w:t>
      </w:r>
    </w:p>
    <w:p w:rsidR="00CB13D9" w:rsidRDefault="003248C6">
      <w:pPr>
        <w:jc w:val="left"/>
        <w:rPr>
          <w:rFonts w:ascii="Arial" w:eastAsia="Arial" w:hAnsi="Arial" w:cs="Arial"/>
          <w:b/>
          <w:color w:val="000000"/>
        </w:rPr>
      </w:pPr>
      <w:r>
        <w:br w:type="page"/>
      </w:r>
    </w:p>
    <w:p w:rsidR="00CB13D9" w:rsidRDefault="003248C6">
      <w:pPr>
        <w:spacing w:line="360" w:lineRule="auto"/>
        <w:ind w:right="-234"/>
        <w:rPr>
          <w:rFonts w:ascii="Arial" w:eastAsia="Arial" w:hAnsi="Arial" w:cs="Arial"/>
          <w:i/>
        </w:rPr>
      </w:pPr>
      <w:r>
        <w:rPr>
          <w:rFonts w:ascii="Arial" w:eastAsia="Arial" w:hAnsi="Arial" w:cs="Arial"/>
          <w:b/>
          <w:i/>
        </w:rPr>
        <w:lastRenderedPageBreak/>
        <w:t>Autores:</w:t>
      </w:r>
    </w:p>
    <w:p w:rsidR="00CB13D9" w:rsidRDefault="003248C6">
      <w:pPr>
        <w:ind w:right="-234"/>
        <w:rPr>
          <w:rFonts w:ascii="Arial" w:eastAsia="Arial" w:hAnsi="Arial" w:cs="Arial"/>
          <w:i/>
        </w:rPr>
      </w:pPr>
      <w:r>
        <w:rPr>
          <w:rFonts w:ascii="Arial" w:eastAsia="Arial" w:hAnsi="Arial" w:cs="Arial"/>
          <w:i/>
        </w:rPr>
        <w:t xml:space="preserve">Dr. Raúl González Borboa </w:t>
      </w:r>
    </w:p>
    <w:p w:rsidR="00CB13D9" w:rsidRDefault="003248C6">
      <w:pPr>
        <w:ind w:right="-234"/>
        <w:rPr>
          <w:rFonts w:ascii="Arial" w:eastAsia="Arial" w:hAnsi="Arial" w:cs="Arial"/>
          <w:i/>
        </w:rPr>
      </w:pPr>
      <w:r>
        <w:rPr>
          <w:rFonts w:ascii="Arial" w:eastAsia="Arial" w:hAnsi="Arial" w:cs="Arial"/>
          <w:i/>
        </w:rPr>
        <w:t>Mtro. José Angel Zaldívar Ávila</w:t>
      </w:r>
    </w:p>
    <w:p w:rsidR="00CB13D9" w:rsidRDefault="003248C6">
      <w:pPr>
        <w:ind w:right="-234"/>
        <w:rPr>
          <w:rFonts w:ascii="Arial" w:eastAsia="Arial" w:hAnsi="Arial" w:cs="Arial"/>
          <w:b/>
          <w:i/>
        </w:rPr>
      </w:pPr>
      <w:r>
        <w:rPr>
          <w:rFonts w:ascii="Arial" w:eastAsia="Arial" w:hAnsi="Arial" w:cs="Arial"/>
          <w:i/>
        </w:rPr>
        <w:t>Dr. Axel Francisco Orozco Torres</w:t>
      </w:r>
    </w:p>
    <w:p w:rsidR="00CB13D9" w:rsidRDefault="003248C6">
      <w:pPr>
        <w:ind w:right="-234"/>
        <w:rPr>
          <w:rFonts w:ascii="Arial" w:eastAsia="Arial" w:hAnsi="Arial" w:cs="Arial"/>
          <w:i/>
        </w:rPr>
      </w:pPr>
      <w:r>
        <w:rPr>
          <w:rFonts w:ascii="Arial" w:eastAsia="Arial" w:hAnsi="Arial" w:cs="Arial"/>
          <w:i/>
        </w:rPr>
        <w:t>Dr. Emiliano Sandoval Delgado</w:t>
      </w:r>
    </w:p>
    <w:p w:rsidR="00CB13D9" w:rsidRDefault="003248C6">
      <w:pPr>
        <w:ind w:right="-234"/>
        <w:rPr>
          <w:rFonts w:ascii="Arial" w:eastAsia="Arial" w:hAnsi="Arial" w:cs="Arial"/>
          <w:b/>
        </w:rPr>
      </w:pPr>
      <w:r>
        <w:rPr>
          <w:rFonts w:ascii="Arial" w:eastAsia="Arial" w:hAnsi="Arial" w:cs="Arial"/>
          <w:i/>
        </w:rPr>
        <w:t>Personal de apoyo: Karen Melissa Magaña Andalón</w:t>
      </w:r>
    </w:p>
    <w:p w:rsidR="00CB13D9" w:rsidRDefault="00CB13D9">
      <w:pPr>
        <w:jc w:val="left"/>
        <w:rPr>
          <w:rFonts w:ascii="Arial" w:eastAsia="Arial" w:hAnsi="Arial" w:cs="Arial"/>
          <w:b/>
          <w:sz w:val="40"/>
          <w:szCs w:val="40"/>
        </w:rPr>
      </w:pPr>
    </w:p>
    <w:p w:rsidR="00CB13D9" w:rsidRDefault="003248C6">
      <w:pPr>
        <w:spacing w:line="360" w:lineRule="auto"/>
        <w:ind w:right="-234"/>
        <w:rPr>
          <w:rFonts w:ascii="Arial" w:eastAsia="Arial" w:hAnsi="Arial" w:cs="Arial"/>
          <w:i/>
        </w:rPr>
      </w:pPr>
      <w:r>
        <w:rPr>
          <w:rFonts w:ascii="Arial" w:eastAsia="Arial" w:hAnsi="Arial" w:cs="Arial"/>
          <w:b/>
          <w:i/>
        </w:rPr>
        <w:t xml:space="preserve">Asesoría y </w:t>
      </w:r>
      <w:proofErr w:type="spellStart"/>
      <w:r>
        <w:rPr>
          <w:rFonts w:ascii="Arial" w:eastAsia="Arial" w:hAnsi="Arial" w:cs="Arial"/>
          <w:b/>
          <w:i/>
        </w:rPr>
        <w:t>Corodinación</w:t>
      </w:r>
      <w:proofErr w:type="spellEnd"/>
      <w:r>
        <w:rPr>
          <w:rFonts w:ascii="Arial" w:eastAsia="Arial" w:hAnsi="Arial" w:cs="Arial"/>
          <w:b/>
          <w:i/>
        </w:rPr>
        <w:t>:</w:t>
      </w:r>
    </w:p>
    <w:p w:rsidR="00CB13D9" w:rsidRDefault="003248C6">
      <w:pPr>
        <w:ind w:right="-234"/>
        <w:rPr>
          <w:rFonts w:ascii="Arial" w:eastAsia="Arial" w:hAnsi="Arial" w:cs="Arial"/>
        </w:rPr>
      </w:pPr>
      <w:r>
        <w:rPr>
          <w:rFonts w:ascii="Arial" w:eastAsia="Arial" w:hAnsi="Arial" w:cs="Arial"/>
          <w:i/>
        </w:rPr>
        <w:t xml:space="preserve">Dra. Ma. Eugenia Nieto </w:t>
      </w:r>
      <w:proofErr w:type="spellStart"/>
      <w:r>
        <w:rPr>
          <w:rFonts w:ascii="Arial" w:eastAsia="Arial" w:hAnsi="Arial" w:cs="Arial"/>
          <w:i/>
        </w:rPr>
        <w:t>Caraveo</w:t>
      </w:r>
      <w:proofErr w:type="spellEnd"/>
    </w:p>
    <w:p w:rsidR="00CB13D9" w:rsidRDefault="00CB13D9">
      <w:pPr>
        <w:jc w:val="left"/>
        <w:rPr>
          <w:rFonts w:ascii="Arial" w:eastAsia="Arial" w:hAnsi="Arial" w:cs="Arial"/>
          <w:sz w:val="40"/>
          <w:szCs w:val="40"/>
        </w:rPr>
      </w:pPr>
    </w:p>
    <w:p w:rsidR="00CB13D9" w:rsidRDefault="00CB13D9">
      <w:pPr>
        <w:jc w:val="left"/>
        <w:rPr>
          <w:rFonts w:ascii="Arial" w:eastAsia="Arial" w:hAnsi="Arial" w:cs="Arial"/>
          <w:b/>
          <w:sz w:val="40"/>
          <w:szCs w:val="40"/>
        </w:rPr>
      </w:pPr>
    </w:p>
    <w:p w:rsidR="00CB13D9" w:rsidRDefault="003248C6">
      <w:pPr>
        <w:spacing w:line="360" w:lineRule="auto"/>
        <w:ind w:right="-234"/>
        <w:rPr>
          <w:rFonts w:ascii="Arial" w:eastAsia="Arial" w:hAnsi="Arial" w:cs="Arial"/>
          <w:b/>
        </w:rPr>
      </w:pPr>
      <w:r>
        <w:rPr>
          <w:rFonts w:ascii="Arial" w:eastAsia="Arial" w:hAnsi="Arial" w:cs="Arial"/>
          <w:b/>
        </w:rPr>
        <w:t>CASO DISCIPLINAR PENAL</w:t>
      </w:r>
    </w:p>
    <w:p w:rsidR="00CB13D9" w:rsidRDefault="003248C6">
      <w:pPr>
        <w:spacing w:line="360" w:lineRule="auto"/>
        <w:ind w:right="-234"/>
        <w:rPr>
          <w:rFonts w:ascii="Arial" w:eastAsia="Arial" w:hAnsi="Arial" w:cs="Arial"/>
          <w:b/>
        </w:rPr>
      </w:pPr>
      <w:r>
        <w:rPr>
          <w:rFonts w:ascii="Arial" w:eastAsia="Arial" w:hAnsi="Arial" w:cs="Arial"/>
          <w:b/>
        </w:rPr>
        <w:t>Caso Rubí Marisol</w:t>
      </w:r>
    </w:p>
    <w:p w:rsidR="00CB13D9" w:rsidRDefault="00CB13D9">
      <w:pPr>
        <w:ind w:right="-234"/>
        <w:rPr>
          <w:rFonts w:ascii="Arial" w:eastAsia="Arial" w:hAnsi="Arial" w:cs="Arial"/>
        </w:rPr>
      </w:pPr>
    </w:p>
    <w:p w:rsidR="00CB13D9" w:rsidRDefault="003248C6">
      <w:pPr>
        <w:spacing w:line="360" w:lineRule="auto"/>
        <w:ind w:right="-234"/>
        <w:rPr>
          <w:rFonts w:ascii="Arial" w:eastAsia="Arial" w:hAnsi="Arial" w:cs="Arial"/>
          <w:b/>
        </w:rPr>
      </w:pPr>
      <w:r>
        <w:rPr>
          <w:rFonts w:ascii="Arial" w:eastAsia="Arial" w:hAnsi="Arial" w:cs="Arial"/>
        </w:rPr>
        <w:t xml:space="preserve">En Ciudad Juárez, Chihuahua, México, Rubí Marisol </w:t>
      </w:r>
      <w:proofErr w:type="spellStart"/>
      <w:r>
        <w:rPr>
          <w:rFonts w:ascii="Arial" w:eastAsia="Arial" w:hAnsi="Arial" w:cs="Arial"/>
        </w:rPr>
        <w:t>Frayre</w:t>
      </w:r>
      <w:proofErr w:type="spellEnd"/>
      <w:r>
        <w:rPr>
          <w:rFonts w:ascii="Arial" w:eastAsia="Arial" w:hAnsi="Arial" w:cs="Arial"/>
        </w:rPr>
        <w:t xml:space="preserve"> Escobedo de 16 años fue privada de la libertad y encontrada posteriormente sin vida  (Contreras, 2010)</w:t>
      </w:r>
      <w:r>
        <w:rPr>
          <w:rFonts w:ascii="Arial" w:eastAsia="Arial" w:hAnsi="Arial" w:cs="Arial"/>
          <w:b/>
        </w:rPr>
        <w:t xml:space="preserve"> </w:t>
      </w:r>
      <w:r>
        <w:rPr>
          <w:rFonts w:ascii="Arial" w:eastAsia="Arial" w:hAnsi="Arial" w:cs="Arial"/>
        </w:rPr>
        <w:t>(Valles, 2014)</w:t>
      </w:r>
      <w:r>
        <w:rPr>
          <w:rFonts w:ascii="Arial" w:eastAsia="Arial" w:hAnsi="Arial" w:cs="Arial"/>
          <w:b/>
        </w:rPr>
        <w:t>.</w:t>
      </w:r>
    </w:p>
    <w:p w:rsidR="00CB13D9" w:rsidRDefault="003248C6">
      <w:pPr>
        <w:spacing w:line="360" w:lineRule="auto"/>
        <w:ind w:right="-234"/>
        <w:rPr>
          <w:rFonts w:ascii="Arial" w:eastAsia="Arial" w:hAnsi="Arial" w:cs="Arial"/>
        </w:rPr>
      </w:pPr>
      <w:r>
        <w:rPr>
          <w:rFonts w:ascii="Arial" w:eastAsia="Arial" w:hAnsi="Arial" w:cs="Arial"/>
        </w:rPr>
        <w:t xml:space="preserve">Aproximadamente entre los días 28 y 30 de Agosto 2008 siendo las 9 horas con 30 treinta minutos de la noche, Sergio Rafael Barraza llegó a su domicilio ubicado en la calle Julieta </w:t>
      </w:r>
      <w:proofErr w:type="spellStart"/>
      <w:r>
        <w:rPr>
          <w:rFonts w:ascii="Arial" w:eastAsia="Arial" w:hAnsi="Arial" w:cs="Arial"/>
        </w:rPr>
        <w:t>Buchana</w:t>
      </w:r>
      <w:proofErr w:type="spellEnd"/>
      <w:r>
        <w:rPr>
          <w:rFonts w:ascii="Arial" w:eastAsia="Arial" w:hAnsi="Arial" w:cs="Arial"/>
        </w:rPr>
        <w:t xml:space="preserve"> 6520 del fraccionamiento Cuernavaca de esta ciudad y encontró a su concubina Rubí Marisol </w:t>
      </w:r>
      <w:proofErr w:type="spellStart"/>
      <w:r>
        <w:rPr>
          <w:rFonts w:ascii="Arial" w:eastAsia="Arial" w:hAnsi="Arial" w:cs="Arial"/>
        </w:rPr>
        <w:t>Frayre</w:t>
      </w:r>
      <w:proofErr w:type="spellEnd"/>
      <w:r>
        <w:rPr>
          <w:rFonts w:ascii="Arial" w:eastAsia="Arial" w:hAnsi="Arial" w:cs="Arial"/>
        </w:rPr>
        <w:t xml:space="preserve"> Escobedo sosteniendo relaciones sexuales con otro hombre (Carmona, 2012); “agarró  en ese momento a </w:t>
      </w:r>
      <w:r>
        <w:rPr>
          <w:rFonts w:ascii="Arial" w:eastAsia="Arial" w:hAnsi="Arial" w:cs="Arial"/>
          <w:i/>
        </w:rPr>
        <w:t>Rubí</w:t>
      </w:r>
      <w:r>
        <w:rPr>
          <w:rFonts w:ascii="Arial" w:eastAsia="Arial" w:hAnsi="Arial" w:cs="Arial"/>
        </w:rPr>
        <w:t xml:space="preserve"> de las greñas y tirándola al suelo, golpeándola con las manos” (Carmona, 2012). Luego salió apresurado de la casa el hombre que se encontraba con </w:t>
      </w:r>
      <w:r>
        <w:rPr>
          <w:rFonts w:ascii="Arial" w:eastAsia="Arial" w:hAnsi="Arial" w:cs="Arial"/>
          <w:i/>
        </w:rPr>
        <w:t>Rubí</w:t>
      </w:r>
      <w:r>
        <w:rPr>
          <w:rFonts w:ascii="Arial" w:eastAsia="Arial" w:hAnsi="Arial" w:cs="Arial"/>
        </w:rPr>
        <w:t xml:space="preserve"> y posteriormente Sergio Rafael Barraza acudió a la casa de su padre para pedirle una van y dijo que le cuidara a su hija; a bordo de esta van regresó a la casa y observó que Rubí Marisol </w:t>
      </w:r>
      <w:proofErr w:type="spellStart"/>
      <w:r>
        <w:rPr>
          <w:rFonts w:ascii="Arial" w:eastAsia="Arial" w:hAnsi="Arial" w:cs="Arial"/>
        </w:rPr>
        <w:t>Frayre</w:t>
      </w:r>
      <w:proofErr w:type="spellEnd"/>
      <w:r>
        <w:rPr>
          <w:rFonts w:ascii="Arial" w:eastAsia="Arial" w:hAnsi="Arial" w:cs="Arial"/>
        </w:rPr>
        <w:t xml:space="preserve"> Escobedo aún estaba tirada (Venegas, 2016); le echó una cobija y la subió a la camioneta, llevándola a tirar atrás de las instalaciones de la policía montada, donde se encuentran unas marraneras y un panteón, llegando hasta un arroyo donde la depositó entre huesos de cerdo, tapándola con un colchón (El Universal, 2011).</w:t>
      </w:r>
    </w:p>
    <w:p w:rsidR="00CB13D9" w:rsidRDefault="003248C6">
      <w:pPr>
        <w:spacing w:line="360" w:lineRule="auto"/>
        <w:ind w:right="-234"/>
        <w:rPr>
          <w:rFonts w:ascii="Arial" w:eastAsia="Arial" w:hAnsi="Arial" w:cs="Arial"/>
        </w:rPr>
      </w:pPr>
      <w:r>
        <w:rPr>
          <w:rFonts w:ascii="Arial" w:eastAsia="Arial" w:hAnsi="Arial" w:cs="Arial"/>
        </w:rPr>
        <w:lastRenderedPageBreak/>
        <w:t xml:space="preserve">Con fecha 30 de agosto de 2008, un día después de la desaparición de </w:t>
      </w:r>
      <w:r>
        <w:rPr>
          <w:rFonts w:ascii="Arial" w:eastAsia="Arial" w:hAnsi="Arial" w:cs="Arial"/>
          <w:i/>
        </w:rPr>
        <w:t>Rubí</w:t>
      </w:r>
      <w:r>
        <w:rPr>
          <w:rFonts w:ascii="Arial" w:eastAsia="Arial" w:hAnsi="Arial" w:cs="Arial"/>
        </w:rPr>
        <w:t xml:space="preserve">, el “padrastro” de </w:t>
      </w:r>
      <w:r>
        <w:rPr>
          <w:rFonts w:ascii="Arial" w:eastAsia="Arial" w:hAnsi="Arial" w:cs="Arial"/>
          <w:i/>
        </w:rPr>
        <w:t>Sergio</w:t>
      </w:r>
      <w:r>
        <w:rPr>
          <w:rFonts w:ascii="Arial" w:eastAsia="Arial" w:hAnsi="Arial" w:cs="Arial"/>
        </w:rPr>
        <w:t xml:space="preserve"> acudió personalmente a la policía municipal a informar que su “hijastro” </w:t>
      </w:r>
      <w:r>
        <w:rPr>
          <w:rFonts w:ascii="Arial" w:eastAsia="Arial" w:hAnsi="Arial" w:cs="Arial"/>
          <w:i/>
        </w:rPr>
        <w:t>Sergio</w:t>
      </w:r>
      <w:r>
        <w:rPr>
          <w:rFonts w:ascii="Arial" w:eastAsia="Arial" w:hAnsi="Arial" w:cs="Arial"/>
        </w:rPr>
        <w:t xml:space="preserve">, le había dicho que asesinó a su esposa, es decir a la menor </w:t>
      </w:r>
      <w:r>
        <w:rPr>
          <w:rFonts w:ascii="Arial" w:eastAsia="Arial" w:hAnsi="Arial" w:cs="Arial"/>
          <w:i/>
        </w:rPr>
        <w:t>Rubí</w:t>
      </w:r>
      <w:r>
        <w:rPr>
          <w:rFonts w:ascii="Arial" w:eastAsia="Arial" w:hAnsi="Arial" w:cs="Arial"/>
        </w:rPr>
        <w:t xml:space="preserve">. Posteriormente, </w:t>
      </w:r>
      <w:r>
        <w:rPr>
          <w:rFonts w:ascii="Arial" w:eastAsia="Arial" w:hAnsi="Arial" w:cs="Arial"/>
          <w:i/>
        </w:rPr>
        <w:t>Sergio</w:t>
      </w:r>
      <w:r>
        <w:rPr>
          <w:rFonts w:ascii="Arial" w:eastAsia="Arial" w:hAnsi="Arial" w:cs="Arial"/>
        </w:rPr>
        <w:t xml:space="preserve"> declaró ante dos policías municipales que asesinó a </w:t>
      </w:r>
      <w:r>
        <w:rPr>
          <w:rFonts w:ascii="Arial" w:eastAsia="Arial" w:hAnsi="Arial" w:cs="Arial"/>
          <w:i/>
        </w:rPr>
        <w:t xml:space="preserve">Rubí </w:t>
      </w:r>
      <w:r>
        <w:rPr>
          <w:rFonts w:ascii="Arial" w:eastAsia="Arial" w:hAnsi="Arial" w:cs="Arial"/>
        </w:rPr>
        <w:t>porque la encontró con otro hombre (El Proceso, 2011)</w:t>
      </w:r>
      <w:r>
        <w:rPr>
          <w:rFonts w:ascii="Arial" w:eastAsia="Arial" w:hAnsi="Arial" w:cs="Arial"/>
          <w:b/>
        </w:rPr>
        <w:t xml:space="preserve"> </w:t>
      </w:r>
      <w:r>
        <w:rPr>
          <w:rFonts w:ascii="Arial" w:eastAsia="Arial" w:hAnsi="Arial" w:cs="Arial"/>
        </w:rPr>
        <w:t>(El Universal, 2011)</w:t>
      </w:r>
      <w:r>
        <w:rPr>
          <w:rFonts w:ascii="Arial" w:eastAsia="Arial" w:hAnsi="Arial" w:cs="Arial"/>
          <w:b/>
        </w:rPr>
        <w:t xml:space="preserve"> </w:t>
      </w:r>
      <w:r>
        <w:rPr>
          <w:rFonts w:ascii="Arial" w:eastAsia="Arial" w:hAnsi="Arial" w:cs="Arial"/>
        </w:rPr>
        <w:t>(Valles, 2014)</w:t>
      </w:r>
      <w:r>
        <w:rPr>
          <w:rFonts w:ascii="Arial" w:eastAsia="Arial" w:hAnsi="Arial" w:cs="Arial"/>
          <w:b/>
        </w:rPr>
        <w:t>.</w:t>
      </w:r>
      <w:r>
        <w:rPr>
          <w:rFonts w:ascii="Arial" w:eastAsia="Arial" w:hAnsi="Arial" w:cs="Arial"/>
        </w:rPr>
        <w:t xml:space="preserve"> Los policías acudieron al domicilio pero al no ver señales de violencia, desestimaron la declaración</w:t>
      </w:r>
      <w:r>
        <w:rPr>
          <w:rFonts w:ascii="Arial" w:eastAsia="Arial" w:hAnsi="Arial" w:cs="Arial"/>
          <w:b/>
        </w:rPr>
        <w:t xml:space="preserve"> </w:t>
      </w:r>
      <w:r>
        <w:rPr>
          <w:rFonts w:ascii="Arial" w:eastAsia="Arial" w:hAnsi="Arial" w:cs="Arial"/>
        </w:rPr>
        <w:t>(Valles, 2014)</w:t>
      </w:r>
      <w:r>
        <w:rPr>
          <w:rFonts w:ascii="Arial" w:eastAsia="Arial" w:hAnsi="Arial" w:cs="Arial"/>
          <w:b/>
        </w:rPr>
        <w:t xml:space="preserve"> </w:t>
      </w:r>
      <w:r>
        <w:rPr>
          <w:rFonts w:ascii="Arial" w:eastAsia="Arial" w:hAnsi="Arial" w:cs="Arial"/>
        </w:rPr>
        <w:t>(Carmona, 2012)</w:t>
      </w:r>
      <w:r>
        <w:rPr>
          <w:rFonts w:ascii="Arial" w:eastAsia="Arial" w:hAnsi="Arial" w:cs="Arial"/>
          <w:b/>
        </w:rPr>
        <w:t xml:space="preserve">. </w:t>
      </w:r>
      <w:r>
        <w:rPr>
          <w:rFonts w:ascii="Arial" w:eastAsia="Arial" w:hAnsi="Arial" w:cs="Arial"/>
        </w:rPr>
        <w:t xml:space="preserve">Tuvieron detenido a </w:t>
      </w:r>
      <w:r>
        <w:rPr>
          <w:rFonts w:ascii="Arial" w:eastAsia="Arial" w:hAnsi="Arial" w:cs="Arial"/>
          <w:i/>
        </w:rPr>
        <w:t>Sergio</w:t>
      </w:r>
      <w:r>
        <w:rPr>
          <w:rFonts w:ascii="Arial" w:eastAsia="Arial" w:hAnsi="Arial" w:cs="Arial"/>
        </w:rPr>
        <w:t xml:space="preserve"> 36 horas y le cobraron una multa de $2,600 pesos (Carmona, 2012) (Valles, 2014)</w:t>
      </w:r>
      <w:r>
        <w:rPr>
          <w:rFonts w:ascii="Arial" w:eastAsia="Arial" w:hAnsi="Arial" w:cs="Arial"/>
          <w:b/>
        </w:rPr>
        <w:t>.</w:t>
      </w:r>
    </w:p>
    <w:p w:rsidR="00CB13D9" w:rsidRDefault="003248C6">
      <w:pPr>
        <w:spacing w:line="360" w:lineRule="auto"/>
        <w:ind w:right="-234"/>
        <w:rPr>
          <w:rFonts w:ascii="Arial" w:eastAsia="Arial" w:hAnsi="Arial" w:cs="Arial"/>
        </w:rPr>
      </w:pPr>
      <w:r>
        <w:rPr>
          <w:rFonts w:ascii="Arial" w:eastAsia="Arial" w:hAnsi="Arial" w:cs="Arial"/>
        </w:rPr>
        <w:t xml:space="preserve">Con la declaración del menor </w:t>
      </w:r>
      <w:r>
        <w:rPr>
          <w:rFonts w:ascii="Arial" w:eastAsia="Arial" w:hAnsi="Arial" w:cs="Arial"/>
          <w:i/>
        </w:rPr>
        <w:t>Ángel</w:t>
      </w:r>
      <w:r>
        <w:rPr>
          <w:rFonts w:ascii="Arial" w:eastAsia="Arial" w:hAnsi="Arial" w:cs="Arial"/>
        </w:rPr>
        <w:t xml:space="preserve">, desde el 30 de enero de 2009 se tenía conocimiento del lugar donde podían encontrar los rastros de </w:t>
      </w:r>
      <w:r>
        <w:rPr>
          <w:rFonts w:ascii="Arial" w:eastAsia="Arial" w:hAnsi="Arial" w:cs="Arial"/>
          <w:i/>
        </w:rPr>
        <w:t>Rubí</w:t>
      </w:r>
      <w:r>
        <w:rPr>
          <w:rFonts w:ascii="Arial" w:eastAsia="Arial" w:hAnsi="Arial" w:cs="Arial"/>
        </w:rPr>
        <w:t>, sin embargo se dejó pasar un mes para realizar el primer rastreo en el lugar donde estaban los restos. (</w:t>
      </w:r>
      <w:proofErr w:type="spellStart"/>
      <w:r>
        <w:rPr>
          <w:rFonts w:ascii="Arial" w:eastAsia="Arial" w:hAnsi="Arial" w:cs="Arial"/>
        </w:rPr>
        <w:t>Ballinas</w:t>
      </w:r>
      <w:proofErr w:type="spellEnd"/>
      <w:r>
        <w:rPr>
          <w:rFonts w:ascii="Arial" w:eastAsia="Arial" w:hAnsi="Arial" w:cs="Arial"/>
        </w:rPr>
        <w:t>, 2011)</w:t>
      </w:r>
    </w:p>
    <w:p w:rsidR="00CB13D9" w:rsidRDefault="003248C6">
      <w:pPr>
        <w:spacing w:line="360" w:lineRule="auto"/>
        <w:ind w:right="-234"/>
        <w:rPr>
          <w:rFonts w:ascii="Arial" w:eastAsia="Arial" w:hAnsi="Arial" w:cs="Arial"/>
        </w:rPr>
      </w:pPr>
      <w:r>
        <w:rPr>
          <w:rFonts w:ascii="Arial" w:eastAsia="Arial" w:hAnsi="Arial" w:cs="Arial"/>
        </w:rPr>
        <w:t xml:space="preserve">El 30 de enero de 2009, antes de que se encontraran los restos de </w:t>
      </w:r>
      <w:r>
        <w:rPr>
          <w:rFonts w:ascii="Arial" w:eastAsia="Arial" w:hAnsi="Arial" w:cs="Arial"/>
          <w:i/>
        </w:rPr>
        <w:t>Rubí</w:t>
      </w:r>
      <w:r>
        <w:rPr>
          <w:rFonts w:ascii="Arial" w:eastAsia="Arial" w:hAnsi="Arial" w:cs="Arial"/>
        </w:rPr>
        <w:t xml:space="preserve">, un Menor de nombre Ángel Montemayor relató a la Procuraduría que escuchó a </w:t>
      </w:r>
      <w:r>
        <w:rPr>
          <w:rFonts w:ascii="Arial" w:eastAsia="Arial" w:hAnsi="Arial" w:cs="Arial"/>
          <w:i/>
        </w:rPr>
        <w:t xml:space="preserve">Sergio Rafael </w:t>
      </w:r>
      <w:r>
        <w:rPr>
          <w:rFonts w:ascii="Arial" w:eastAsia="Arial" w:hAnsi="Arial" w:cs="Arial"/>
        </w:rPr>
        <w:t xml:space="preserve">decir la forma en que había asesinado a </w:t>
      </w:r>
      <w:r>
        <w:rPr>
          <w:rFonts w:ascii="Arial" w:eastAsia="Arial" w:hAnsi="Arial" w:cs="Arial"/>
          <w:i/>
        </w:rPr>
        <w:t>Rubí</w:t>
      </w:r>
      <w:r>
        <w:rPr>
          <w:rFonts w:ascii="Arial" w:eastAsia="Arial" w:hAnsi="Arial" w:cs="Arial"/>
        </w:rPr>
        <w:t xml:space="preserve"> y el lugar donde arrojó su cuerpo (</w:t>
      </w:r>
      <w:proofErr w:type="spellStart"/>
      <w:r>
        <w:rPr>
          <w:rFonts w:ascii="Arial" w:eastAsia="Arial" w:hAnsi="Arial" w:cs="Arial"/>
        </w:rPr>
        <w:t>Ballinas</w:t>
      </w:r>
      <w:proofErr w:type="spellEnd"/>
      <w:r>
        <w:rPr>
          <w:rFonts w:ascii="Arial" w:eastAsia="Arial" w:hAnsi="Arial" w:cs="Arial"/>
        </w:rPr>
        <w:t>, 2011)</w:t>
      </w:r>
      <w:r>
        <w:rPr>
          <w:rFonts w:ascii="Arial" w:eastAsia="Arial" w:hAnsi="Arial" w:cs="Arial"/>
          <w:b/>
        </w:rPr>
        <w:t>.</w:t>
      </w:r>
      <w:r>
        <w:rPr>
          <w:rFonts w:ascii="Arial" w:eastAsia="Arial" w:hAnsi="Arial" w:cs="Arial"/>
        </w:rPr>
        <w:t xml:space="preserve"> Es decir, en unas marraneras. También escuchó a </w:t>
      </w:r>
      <w:r>
        <w:rPr>
          <w:rFonts w:ascii="Arial" w:eastAsia="Arial" w:hAnsi="Arial" w:cs="Arial"/>
          <w:i/>
        </w:rPr>
        <w:t>Sergio</w:t>
      </w:r>
      <w:r>
        <w:rPr>
          <w:rFonts w:ascii="Arial" w:eastAsia="Arial" w:hAnsi="Arial" w:cs="Arial"/>
        </w:rPr>
        <w:t xml:space="preserve"> decir que había quemado el cuerpo de </w:t>
      </w:r>
      <w:r>
        <w:rPr>
          <w:rFonts w:ascii="Arial" w:eastAsia="Arial" w:hAnsi="Arial" w:cs="Arial"/>
          <w:i/>
        </w:rPr>
        <w:t>Rubí</w:t>
      </w:r>
      <w:r>
        <w:rPr>
          <w:rFonts w:ascii="Arial" w:eastAsia="Arial" w:hAnsi="Arial" w:cs="Arial"/>
        </w:rPr>
        <w:t xml:space="preserve">. El menor </w:t>
      </w:r>
      <w:r>
        <w:rPr>
          <w:rFonts w:ascii="Arial" w:eastAsia="Arial" w:hAnsi="Arial" w:cs="Arial"/>
          <w:i/>
        </w:rPr>
        <w:t>Ángel</w:t>
      </w:r>
      <w:r>
        <w:rPr>
          <w:rFonts w:ascii="Arial" w:eastAsia="Arial" w:hAnsi="Arial" w:cs="Arial"/>
        </w:rPr>
        <w:t xml:space="preserve"> informó a la Procuraduría que cuando </w:t>
      </w:r>
      <w:r>
        <w:rPr>
          <w:rFonts w:ascii="Arial" w:eastAsia="Arial" w:hAnsi="Arial" w:cs="Arial"/>
          <w:i/>
        </w:rPr>
        <w:t>Sergio</w:t>
      </w:r>
      <w:r>
        <w:rPr>
          <w:rFonts w:ascii="Arial" w:eastAsia="Arial" w:hAnsi="Arial" w:cs="Arial"/>
        </w:rPr>
        <w:t xml:space="preserve"> realizó esta confesión, no estaba solo, sino que “había más batos”, todos ellos escucharon la confesión, pero jamás los buscaron (Contreras, 2010)</w:t>
      </w:r>
      <w:r>
        <w:rPr>
          <w:rFonts w:ascii="Arial" w:eastAsia="Arial" w:hAnsi="Arial" w:cs="Arial"/>
          <w:b/>
        </w:rPr>
        <w:t>.</w:t>
      </w:r>
    </w:p>
    <w:p w:rsidR="00CB13D9" w:rsidRDefault="003248C6">
      <w:pPr>
        <w:spacing w:line="360" w:lineRule="auto"/>
        <w:ind w:right="-234"/>
        <w:rPr>
          <w:rFonts w:ascii="Arial" w:eastAsia="Arial" w:hAnsi="Arial" w:cs="Arial"/>
        </w:rPr>
      </w:pPr>
      <w:r>
        <w:rPr>
          <w:rFonts w:ascii="Arial" w:eastAsia="Arial" w:hAnsi="Arial" w:cs="Arial"/>
        </w:rPr>
        <w:t xml:space="preserve">Vecinas de </w:t>
      </w:r>
      <w:r>
        <w:rPr>
          <w:rFonts w:ascii="Arial" w:eastAsia="Arial" w:hAnsi="Arial" w:cs="Arial"/>
          <w:i/>
        </w:rPr>
        <w:t>Rubí,</w:t>
      </w:r>
      <w:r>
        <w:rPr>
          <w:rFonts w:ascii="Arial" w:eastAsia="Arial" w:hAnsi="Arial" w:cs="Arial"/>
        </w:rPr>
        <w:t xml:space="preserve"> las hermanas LARA MARMOLEJO, manifestaron que el último día que vieron a </w:t>
      </w:r>
      <w:r>
        <w:rPr>
          <w:rFonts w:ascii="Arial" w:eastAsia="Arial" w:hAnsi="Arial" w:cs="Arial"/>
          <w:i/>
        </w:rPr>
        <w:t>Rubí</w:t>
      </w:r>
      <w:r>
        <w:rPr>
          <w:rFonts w:ascii="Arial" w:eastAsia="Arial" w:hAnsi="Arial" w:cs="Arial"/>
        </w:rPr>
        <w:t xml:space="preserve"> fue el 28 de agosto de 2008. </w:t>
      </w:r>
    </w:p>
    <w:p w:rsidR="00CB13D9" w:rsidRDefault="003248C6">
      <w:pPr>
        <w:spacing w:line="360" w:lineRule="auto"/>
        <w:ind w:right="-234"/>
        <w:rPr>
          <w:rFonts w:ascii="Arial" w:eastAsia="Arial" w:hAnsi="Arial" w:cs="Arial"/>
        </w:rPr>
      </w:pPr>
      <w:r>
        <w:rPr>
          <w:rFonts w:ascii="Arial" w:eastAsia="Arial" w:hAnsi="Arial" w:cs="Arial"/>
        </w:rPr>
        <w:t>Agentes de seguridad pública detuvieron al acusado Sergio Rafael Barraza (Venegas, 2016)</w:t>
      </w:r>
      <w:r>
        <w:rPr>
          <w:rFonts w:ascii="Arial" w:eastAsia="Arial" w:hAnsi="Arial" w:cs="Arial"/>
          <w:b/>
        </w:rPr>
        <w:t xml:space="preserve"> </w:t>
      </w:r>
      <w:r>
        <w:rPr>
          <w:rFonts w:ascii="Arial" w:eastAsia="Arial" w:hAnsi="Arial" w:cs="Arial"/>
        </w:rPr>
        <w:t xml:space="preserve">(Valles, 2014) ya que su padrastro les dijo que su hijastro le comentó que había privado de la vida a </w:t>
      </w:r>
      <w:r>
        <w:rPr>
          <w:rFonts w:ascii="Arial" w:eastAsia="Arial" w:hAnsi="Arial" w:cs="Arial"/>
          <w:i/>
        </w:rPr>
        <w:t>Rubí</w:t>
      </w:r>
      <w:r>
        <w:rPr>
          <w:rFonts w:ascii="Arial" w:eastAsia="Arial" w:hAnsi="Arial" w:cs="Arial"/>
        </w:rPr>
        <w:t>.</w:t>
      </w:r>
    </w:p>
    <w:p w:rsidR="00CB13D9" w:rsidRDefault="003248C6">
      <w:pPr>
        <w:spacing w:line="360" w:lineRule="auto"/>
        <w:ind w:right="-234"/>
        <w:rPr>
          <w:rFonts w:ascii="Arial" w:eastAsia="Arial" w:hAnsi="Arial" w:cs="Arial"/>
          <w:highlight w:val="white"/>
        </w:rPr>
      </w:pPr>
      <w:r>
        <w:rPr>
          <w:rFonts w:ascii="Arial" w:eastAsia="Arial" w:hAnsi="Arial" w:cs="Arial"/>
          <w:highlight w:val="white"/>
        </w:rPr>
        <w:t xml:space="preserve">Sergio Rafael Barraza, durante la detención por sustracción de menores, por haberse llevado a </w:t>
      </w:r>
      <w:proofErr w:type="spellStart"/>
      <w:r>
        <w:rPr>
          <w:rFonts w:ascii="Arial" w:eastAsia="Arial" w:hAnsi="Arial" w:cs="Arial"/>
          <w:i/>
          <w:highlight w:val="white"/>
        </w:rPr>
        <w:t>Heydi</w:t>
      </w:r>
      <w:proofErr w:type="spellEnd"/>
      <w:r>
        <w:rPr>
          <w:rFonts w:ascii="Arial" w:eastAsia="Arial" w:hAnsi="Arial" w:cs="Arial"/>
          <w:i/>
          <w:highlight w:val="white"/>
        </w:rPr>
        <w:t xml:space="preserve"> </w:t>
      </w:r>
      <w:r>
        <w:rPr>
          <w:rFonts w:ascii="Arial" w:eastAsia="Arial" w:hAnsi="Arial" w:cs="Arial"/>
          <w:highlight w:val="white"/>
        </w:rPr>
        <w:t xml:space="preserve">(la hija de </w:t>
      </w:r>
      <w:r>
        <w:rPr>
          <w:rFonts w:ascii="Arial" w:eastAsia="Arial" w:hAnsi="Arial" w:cs="Arial"/>
          <w:i/>
          <w:highlight w:val="white"/>
        </w:rPr>
        <w:t>Rubí</w:t>
      </w:r>
      <w:r>
        <w:rPr>
          <w:rFonts w:ascii="Arial" w:eastAsia="Arial" w:hAnsi="Arial" w:cs="Arial"/>
          <w:highlight w:val="white"/>
        </w:rPr>
        <w:t xml:space="preserve">), hace una confesión; el policía ministerial señala que Sergio le dijo: “yo soy el único responsable de lo que le pasó a </w:t>
      </w:r>
      <w:r>
        <w:rPr>
          <w:rFonts w:ascii="Arial" w:eastAsia="Arial" w:hAnsi="Arial" w:cs="Arial"/>
          <w:i/>
          <w:highlight w:val="white"/>
        </w:rPr>
        <w:t>Rubí</w:t>
      </w:r>
      <w:r>
        <w:rPr>
          <w:rFonts w:ascii="Arial" w:eastAsia="Arial" w:hAnsi="Arial" w:cs="Arial"/>
          <w:highlight w:val="white"/>
        </w:rPr>
        <w:t xml:space="preserve">”. Cuando es detenido y trasladado a Juárez (Carmona, 2012), </w:t>
      </w:r>
      <w:r>
        <w:rPr>
          <w:rFonts w:ascii="Arial" w:eastAsia="Arial" w:hAnsi="Arial" w:cs="Arial"/>
          <w:i/>
          <w:highlight w:val="white"/>
        </w:rPr>
        <w:t>Sergio</w:t>
      </w:r>
      <w:r>
        <w:rPr>
          <w:rFonts w:ascii="Arial" w:eastAsia="Arial" w:hAnsi="Arial" w:cs="Arial"/>
          <w:highlight w:val="white"/>
        </w:rPr>
        <w:t xml:space="preserve"> lleva a los “ministeriales” al lugar en donde se encontraron unas osamentas humanas, revueltas </w:t>
      </w:r>
      <w:r>
        <w:rPr>
          <w:rFonts w:ascii="Arial" w:eastAsia="Arial" w:hAnsi="Arial" w:cs="Arial"/>
          <w:highlight w:val="white"/>
        </w:rPr>
        <w:lastRenderedPageBreak/>
        <w:t xml:space="preserve">con huesos de marrano, que posteriormente la prueba genética determinó que correspondían a los restos de </w:t>
      </w:r>
      <w:r>
        <w:rPr>
          <w:rFonts w:ascii="Arial" w:eastAsia="Arial" w:hAnsi="Arial" w:cs="Arial"/>
          <w:i/>
          <w:highlight w:val="white"/>
        </w:rPr>
        <w:t>Rubí</w:t>
      </w:r>
      <w:r>
        <w:rPr>
          <w:rFonts w:ascii="Arial" w:eastAsia="Arial" w:hAnsi="Arial" w:cs="Arial"/>
          <w:highlight w:val="white"/>
        </w:rPr>
        <w:t xml:space="preserve"> (El Universal, 2011)</w:t>
      </w:r>
      <w:r>
        <w:rPr>
          <w:rFonts w:ascii="Arial" w:eastAsia="Arial" w:hAnsi="Arial" w:cs="Arial"/>
          <w:b/>
          <w:highlight w:val="white"/>
        </w:rPr>
        <w:t xml:space="preserve"> </w:t>
      </w:r>
      <w:r>
        <w:rPr>
          <w:rFonts w:ascii="Arial" w:eastAsia="Arial" w:hAnsi="Arial" w:cs="Arial"/>
          <w:highlight w:val="white"/>
        </w:rPr>
        <w:t>(Valles, 2014). Con todas las pruebas de las que se acaba de hacer mención, al defensor del imputado le pareció lógico promover ante el ministerio público un JUICIO ABREVIADO (</w:t>
      </w:r>
      <w:proofErr w:type="spellStart"/>
      <w:r>
        <w:rPr>
          <w:rFonts w:ascii="Arial" w:eastAsia="Arial" w:hAnsi="Arial" w:cs="Arial"/>
          <w:highlight w:val="white"/>
        </w:rPr>
        <w:t>Juarez</w:t>
      </w:r>
      <w:proofErr w:type="spellEnd"/>
      <w:r>
        <w:rPr>
          <w:rFonts w:ascii="Arial" w:eastAsia="Arial" w:hAnsi="Arial" w:cs="Arial"/>
          <w:highlight w:val="white"/>
        </w:rPr>
        <w:t xml:space="preserve"> Hoy, 2010)</w:t>
      </w:r>
      <w:r>
        <w:rPr>
          <w:rFonts w:ascii="Arial" w:eastAsia="Arial" w:hAnsi="Arial" w:cs="Arial"/>
          <w:b/>
          <w:highlight w:val="white"/>
        </w:rPr>
        <w:t>.</w:t>
      </w:r>
      <w:r>
        <w:rPr>
          <w:rFonts w:ascii="Arial" w:eastAsia="Arial" w:hAnsi="Arial" w:cs="Arial"/>
          <w:highlight w:val="white"/>
        </w:rPr>
        <w:t xml:space="preserve"> Este tipo de juicios significa que se acepta la responsabilidad de parte del imputado pero a cambio de tener una pena reducida </w:t>
      </w:r>
    </w:p>
    <w:p w:rsidR="00CB13D9" w:rsidRDefault="00CB13D9">
      <w:pPr>
        <w:spacing w:line="360" w:lineRule="auto"/>
        <w:ind w:right="-234"/>
        <w:rPr>
          <w:rFonts w:ascii="Arial" w:eastAsia="Arial" w:hAnsi="Arial" w:cs="Arial"/>
          <w:highlight w:val="white"/>
        </w:rPr>
      </w:pPr>
    </w:p>
    <w:p w:rsidR="00CB13D9" w:rsidRDefault="003248C6">
      <w:pPr>
        <w:spacing w:line="360" w:lineRule="auto"/>
        <w:ind w:right="-234"/>
        <w:rPr>
          <w:rFonts w:ascii="Arial" w:eastAsia="Arial" w:hAnsi="Arial" w:cs="Arial"/>
          <w:highlight w:val="white"/>
        </w:rPr>
      </w:pPr>
      <w:r>
        <w:rPr>
          <w:rFonts w:ascii="Arial" w:eastAsia="Arial" w:hAnsi="Arial" w:cs="Arial"/>
          <w:highlight w:val="white"/>
        </w:rPr>
        <w:t xml:space="preserve">equivalente a la tercera parte de la pena mínima. Sin embargo </w:t>
      </w:r>
      <w:r>
        <w:rPr>
          <w:rFonts w:ascii="Arial" w:eastAsia="Arial" w:hAnsi="Arial" w:cs="Arial"/>
          <w:i/>
          <w:highlight w:val="white"/>
        </w:rPr>
        <w:t>Maricela</w:t>
      </w:r>
      <w:r>
        <w:rPr>
          <w:rFonts w:ascii="Arial" w:eastAsia="Arial" w:hAnsi="Arial" w:cs="Arial"/>
          <w:highlight w:val="white"/>
        </w:rPr>
        <w:t xml:space="preserve"> rechazó el juicio abreviado con el argumento de que ella no iba a negociar con el asesino de su hija y decidió llevar el caso a juicio oral (Villalpando, 2010)</w:t>
      </w:r>
      <w:r>
        <w:rPr>
          <w:rFonts w:ascii="Arial" w:eastAsia="Arial" w:hAnsi="Arial" w:cs="Arial"/>
          <w:b/>
          <w:highlight w:val="white"/>
        </w:rPr>
        <w:t xml:space="preserve"> </w:t>
      </w:r>
      <w:r>
        <w:rPr>
          <w:rFonts w:ascii="Arial" w:eastAsia="Arial" w:hAnsi="Arial" w:cs="Arial"/>
          <w:highlight w:val="white"/>
        </w:rPr>
        <w:t>(Valles, 2014)</w:t>
      </w:r>
      <w:r>
        <w:rPr>
          <w:rFonts w:ascii="Arial" w:eastAsia="Arial" w:hAnsi="Arial" w:cs="Arial"/>
          <w:b/>
          <w:highlight w:val="white"/>
        </w:rPr>
        <w:t>.</w:t>
      </w:r>
      <w:r>
        <w:rPr>
          <w:rFonts w:ascii="Arial" w:eastAsia="Arial" w:hAnsi="Arial" w:cs="Arial"/>
          <w:highlight w:val="white"/>
        </w:rPr>
        <w:t xml:space="preserve"> El Juicio Oral. De todo lo mencionado en las averiguaciones previas, los jueces: Rafael </w:t>
      </w:r>
      <w:proofErr w:type="spellStart"/>
      <w:r>
        <w:rPr>
          <w:rFonts w:ascii="Arial" w:eastAsia="Arial" w:hAnsi="Arial" w:cs="Arial"/>
          <w:highlight w:val="white"/>
        </w:rPr>
        <w:t>Boudid</w:t>
      </w:r>
      <w:proofErr w:type="spellEnd"/>
      <w:r>
        <w:rPr>
          <w:rFonts w:ascii="Arial" w:eastAsia="Arial" w:hAnsi="Arial" w:cs="Arial"/>
          <w:highlight w:val="white"/>
        </w:rPr>
        <w:t xml:space="preserve">, Catalina Ochoa Y Netzahualcóyotl Zúñiga, tuvieron testimonio, de todo ello conocieron por medio de los testigos que Marisela Escobedo recabó, así mismo también escucharon los testimonios siguientes: </w:t>
      </w:r>
    </w:p>
    <w:p w:rsidR="00CB13D9" w:rsidRDefault="003248C6">
      <w:pPr>
        <w:spacing w:line="360" w:lineRule="auto"/>
        <w:ind w:right="-234"/>
        <w:rPr>
          <w:rFonts w:ascii="Arial" w:eastAsia="Arial" w:hAnsi="Arial" w:cs="Arial"/>
          <w:color w:val="FF0000"/>
          <w:highlight w:val="white"/>
        </w:rPr>
      </w:pPr>
      <w:r>
        <w:rPr>
          <w:rFonts w:ascii="Arial" w:eastAsia="Arial" w:hAnsi="Arial" w:cs="Arial"/>
          <w:highlight w:val="white"/>
        </w:rPr>
        <w:t xml:space="preserve">• Familiares y amigas hablaron de la violencia familiar que </w:t>
      </w:r>
      <w:r>
        <w:rPr>
          <w:rFonts w:ascii="Arial" w:eastAsia="Arial" w:hAnsi="Arial" w:cs="Arial"/>
          <w:i/>
          <w:highlight w:val="white"/>
        </w:rPr>
        <w:t>Sergio</w:t>
      </w:r>
      <w:r>
        <w:rPr>
          <w:rFonts w:ascii="Arial" w:eastAsia="Arial" w:hAnsi="Arial" w:cs="Arial"/>
          <w:highlight w:val="white"/>
        </w:rPr>
        <w:t xml:space="preserve"> ejercía contra </w:t>
      </w:r>
      <w:r>
        <w:rPr>
          <w:rFonts w:ascii="Arial" w:eastAsia="Arial" w:hAnsi="Arial" w:cs="Arial"/>
          <w:i/>
          <w:highlight w:val="white"/>
        </w:rPr>
        <w:t>Rubí</w:t>
      </w:r>
      <w:r>
        <w:rPr>
          <w:rFonts w:ascii="Arial" w:eastAsia="Arial" w:hAnsi="Arial" w:cs="Arial"/>
          <w:highlight w:val="white"/>
        </w:rPr>
        <w:t xml:space="preserve"> (</w:t>
      </w:r>
      <w:proofErr w:type="spellStart"/>
      <w:r>
        <w:rPr>
          <w:rFonts w:ascii="Arial" w:eastAsia="Arial" w:hAnsi="Arial" w:cs="Arial"/>
          <w:highlight w:val="white"/>
        </w:rPr>
        <w:t>Marrufo</w:t>
      </w:r>
      <w:proofErr w:type="spellEnd"/>
      <w:r>
        <w:rPr>
          <w:rFonts w:ascii="Arial" w:eastAsia="Arial" w:hAnsi="Arial" w:cs="Arial"/>
          <w:highlight w:val="white"/>
        </w:rPr>
        <w:t>, 2010)</w:t>
      </w:r>
      <w:r>
        <w:rPr>
          <w:rFonts w:ascii="Arial" w:eastAsia="Arial" w:hAnsi="Arial" w:cs="Arial"/>
          <w:b/>
          <w:highlight w:val="white"/>
        </w:rPr>
        <w:t>.</w:t>
      </w:r>
    </w:p>
    <w:p w:rsidR="00CB13D9" w:rsidRDefault="003248C6">
      <w:pPr>
        <w:spacing w:line="360" w:lineRule="auto"/>
        <w:ind w:right="-234"/>
        <w:rPr>
          <w:rFonts w:ascii="Arial" w:eastAsia="Arial" w:hAnsi="Arial" w:cs="Arial"/>
          <w:highlight w:val="white"/>
        </w:rPr>
      </w:pPr>
      <w:r>
        <w:rPr>
          <w:rFonts w:ascii="Arial" w:eastAsia="Arial" w:hAnsi="Arial" w:cs="Arial"/>
          <w:highlight w:val="white"/>
        </w:rPr>
        <w:t xml:space="preserve">• Arqueólogos, antropólogos, médicos legistas y genetistas explicaron al tribunal oral las circunstancias en que encontraron los restos en las marraneras, que pertenecían a </w:t>
      </w:r>
      <w:r>
        <w:rPr>
          <w:rFonts w:ascii="Arial" w:eastAsia="Arial" w:hAnsi="Arial" w:cs="Arial"/>
          <w:i/>
          <w:highlight w:val="white"/>
        </w:rPr>
        <w:t>Rubí</w:t>
      </w:r>
      <w:r>
        <w:rPr>
          <w:rFonts w:ascii="Arial" w:eastAsia="Arial" w:hAnsi="Arial" w:cs="Arial"/>
          <w:highlight w:val="white"/>
        </w:rPr>
        <w:t xml:space="preserve"> y que habían sido quemados (El Universal, 2011). Esto como se puede observar coincide plenamente y acredita la veracidad del dicho del menor </w:t>
      </w:r>
      <w:r>
        <w:rPr>
          <w:rFonts w:ascii="Arial" w:eastAsia="Arial" w:hAnsi="Arial" w:cs="Arial"/>
          <w:i/>
          <w:highlight w:val="white"/>
        </w:rPr>
        <w:t>Ángel</w:t>
      </w:r>
      <w:r>
        <w:rPr>
          <w:rFonts w:ascii="Arial" w:eastAsia="Arial" w:hAnsi="Arial" w:cs="Arial"/>
          <w:highlight w:val="white"/>
        </w:rPr>
        <w:t xml:space="preserve">, que escuchó a </w:t>
      </w:r>
      <w:r>
        <w:rPr>
          <w:rFonts w:ascii="Arial" w:eastAsia="Arial" w:hAnsi="Arial" w:cs="Arial"/>
          <w:i/>
          <w:highlight w:val="white"/>
        </w:rPr>
        <w:t>Sergio</w:t>
      </w:r>
      <w:r>
        <w:rPr>
          <w:rFonts w:ascii="Arial" w:eastAsia="Arial" w:hAnsi="Arial" w:cs="Arial"/>
          <w:highlight w:val="white"/>
        </w:rPr>
        <w:t xml:space="preserve"> confesar su crimen. Así mismo coincide con el testimonio de la policía ministerial (</w:t>
      </w:r>
      <w:proofErr w:type="spellStart"/>
      <w:r>
        <w:rPr>
          <w:rFonts w:ascii="Arial" w:eastAsia="Arial" w:hAnsi="Arial" w:cs="Arial"/>
          <w:highlight w:val="white"/>
        </w:rPr>
        <w:t>Ballinas</w:t>
      </w:r>
      <w:proofErr w:type="spellEnd"/>
      <w:r>
        <w:rPr>
          <w:rFonts w:ascii="Arial" w:eastAsia="Arial" w:hAnsi="Arial" w:cs="Arial"/>
          <w:highlight w:val="white"/>
        </w:rPr>
        <w:t>, 2011)</w:t>
      </w:r>
      <w:r>
        <w:rPr>
          <w:rFonts w:ascii="Arial" w:eastAsia="Arial" w:hAnsi="Arial" w:cs="Arial"/>
          <w:b/>
          <w:highlight w:val="white"/>
        </w:rPr>
        <w:t xml:space="preserve"> </w:t>
      </w:r>
      <w:r>
        <w:rPr>
          <w:rFonts w:ascii="Arial" w:eastAsia="Arial" w:hAnsi="Arial" w:cs="Arial"/>
          <w:highlight w:val="white"/>
        </w:rPr>
        <w:t>(Valles, 2014)</w:t>
      </w:r>
      <w:r>
        <w:rPr>
          <w:rFonts w:ascii="Arial" w:eastAsia="Arial" w:hAnsi="Arial" w:cs="Arial"/>
          <w:b/>
          <w:highlight w:val="white"/>
        </w:rPr>
        <w:t>.</w:t>
      </w:r>
      <w:r>
        <w:rPr>
          <w:rFonts w:ascii="Arial" w:eastAsia="Arial" w:hAnsi="Arial" w:cs="Arial"/>
          <w:highlight w:val="white"/>
        </w:rPr>
        <w:t xml:space="preserve"> </w:t>
      </w:r>
    </w:p>
    <w:p w:rsidR="00CB13D9" w:rsidRDefault="003248C6">
      <w:pPr>
        <w:spacing w:line="360" w:lineRule="auto"/>
        <w:ind w:right="-234"/>
        <w:rPr>
          <w:rFonts w:ascii="Arial" w:eastAsia="Arial" w:hAnsi="Arial" w:cs="Arial"/>
          <w:highlight w:val="white"/>
        </w:rPr>
      </w:pPr>
      <w:r>
        <w:rPr>
          <w:rFonts w:ascii="Arial" w:eastAsia="Arial" w:hAnsi="Arial" w:cs="Arial"/>
          <w:highlight w:val="white"/>
        </w:rPr>
        <w:t xml:space="preserve">• Otro punto fundamental es cuando dentro de una de las audiencias del juicio, Marisela Escobedo manifiesta: “¿Podrá este hombre con todos los años que le quedan de vida pagar la vida de mi hija?...No creo, ¿podrá pagar todo el daño que nos está haciendo?, no lo creo…Y yo reto a cualquier clérigo, a cualquier pastor, a cualquier persona a que me diga: ¿en dónde estaba Dios en el momento que este hombre abusó de esa manera de mi hija?...Les toca a ustedes decidir sobre su futuro, a mí ya no me interesa qué va a ser de él porque para mí, desde este momento él dejó de existir en este mundo”. Sergio Barraza contestó lo siguiente: “yo </w:t>
      </w:r>
      <w:r>
        <w:rPr>
          <w:rFonts w:ascii="Arial" w:eastAsia="Arial" w:hAnsi="Arial" w:cs="Arial"/>
          <w:highlight w:val="white"/>
        </w:rPr>
        <w:lastRenderedPageBreak/>
        <w:t xml:space="preserve">sé verdad, que refiriéndome a la señora </w:t>
      </w:r>
      <w:r>
        <w:rPr>
          <w:rFonts w:ascii="Arial" w:eastAsia="Arial" w:hAnsi="Arial" w:cs="Arial"/>
          <w:i/>
          <w:highlight w:val="white"/>
        </w:rPr>
        <w:t>Marisela</w:t>
      </w:r>
      <w:r>
        <w:rPr>
          <w:rFonts w:ascii="Arial" w:eastAsia="Arial" w:hAnsi="Arial" w:cs="Arial"/>
          <w:highlight w:val="white"/>
        </w:rPr>
        <w:t xml:space="preserve">, yo sé que es un daño grande que al igual nadie va a poder reparar ¿verdad? Y como ella lo ha manifestado que no me perdona, yo de antemano te pido perdón </w:t>
      </w:r>
      <w:r>
        <w:rPr>
          <w:rFonts w:ascii="Arial" w:eastAsia="Arial" w:hAnsi="Arial" w:cs="Arial"/>
          <w:i/>
          <w:highlight w:val="white"/>
        </w:rPr>
        <w:t>Marisela</w:t>
      </w:r>
      <w:r>
        <w:rPr>
          <w:rFonts w:ascii="Arial" w:eastAsia="Arial" w:hAnsi="Arial" w:cs="Arial"/>
          <w:highlight w:val="white"/>
        </w:rPr>
        <w:t>, porque yo sé que es un daño muy grande, y al igual, éste, y es cierto como tú decías en dónde estaba Dios y desgraciadamente yo no conocía a Dios en otro tiempo y hoy me da tiempo conocer a Dios dentro de un penal y pues no tengo palabras…es todo” (Contreras, 2010)</w:t>
      </w:r>
      <w:r>
        <w:rPr>
          <w:rFonts w:ascii="Arial" w:eastAsia="Arial" w:hAnsi="Arial" w:cs="Arial"/>
          <w:b/>
          <w:highlight w:val="white"/>
        </w:rPr>
        <w:t xml:space="preserve"> </w:t>
      </w:r>
      <w:r>
        <w:rPr>
          <w:rFonts w:ascii="Arial" w:eastAsia="Arial" w:hAnsi="Arial" w:cs="Arial"/>
          <w:highlight w:val="white"/>
        </w:rPr>
        <w:t>(Carmona, 2012)</w:t>
      </w:r>
      <w:r>
        <w:rPr>
          <w:rFonts w:ascii="Arial" w:eastAsia="Arial" w:hAnsi="Arial" w:cs="Arial"/>
          <w:b/>
          <w:highlight w:val="white"/>
        </w:rPr>
        <w:t xml:space="preserve"> </w:t>
      </w:r>
      <w:r>
        <w:rPr>
          <w:rFonts w:ascii="Arial" w:eastAsia="Arial" w:hAnsi="Arial" w:cs="Arial"/>
          <w:highlight w:val="white"/>
        </w:rPr>
        <w:t>(Valles, 2014)</w:t>
      </w:r>
      <w:r>
        <w:rPr>
          <w:rFonts w:ascii="Arial" w:eastAsia="Arial" w:hAnsi="Arial" w:cs="Arial"/>
          <w:b/>
          <w:highlight w:val="white"/>
        </w:rPr>
        <w:t>.</w:t>
      </w:r>
      <w:r>
        <w:rPr>
          <w:rFonts w:ascii="Arial" w:eastAsia="Arial" w:hAnsi="Arial" w:cs="Arial"/>
          <w:highlight w:val="white"/>
        </w:rPr>
        <w:t xml:space="preserve"> Este punto es fundamental porque aquí, como se puede ver, el inculpado se está disculpando con </w:t>
      </w:r>
      <w:r>
        <w:rPr>
          <w:rFonts w:ascii="Arial" w:eastAsia="Arial" w:hAnsi="Arial" w:cs="Arial"/>
          <w:i/>
          <w:highlight w:val="white"/>
        </w:rPr>
        <w:t>Marisela</w:t>
      </w:r>
      <w:r>
        <w:rPr>
          <w:rFonts w:ascii="Arial" w:eastAsia="Arial" w:hAnsi="Arial" w:cs="Arial"/>
          <w:highlight w:val="white"/>
        </w:rPr>
        <w:t xml:space="preserve"> (</w:t>
      </w:r>
      <w:proofErr w:type="spellStart"/>
      <w:r>
        <w:rPr>
          <w:rFonts w:ascii="Arial" w:eastAsia="Arial" w:hAnsi="Arial" w:cs="Arial"/>
          <w:highlight w:val="white"/>
        </w:rPr>
        <w:t>Ballinas</w:t>
      </w:r>
      <w:proofErr w:type="spellEnd"/>
      <w:r>
        <w:rPr>
          <w:rFonts w:ascii="Arial" w:eastAsia="Arial" w:hAnsi="Arial" w:cs="Arial"/>
          <w:highlight w:val="white"/>
        </w:rPr>
        <w:t>, 2011) y esta declaración sí debe tener valor probatorio ya que ésta fue conforme a derecho. Sin embargo esta declaración no se tomó en cuenta en el juicio. Con base a ello los elementos parecieran ser los suficientes para la determinación de una sentencia condenatoria (</w:t>
      </w:r>
      <w:proofErr w:type="spellStart"/>
      <w:r>
        <w:rPr>
          <w:rFonts w:ascii="Arial" w:eastAsia="Arial" w:hAnsi="Arial" w:cs="Arial"/>
          <w:highlight w:val="white"/>
        </w:rPr>
        <w:t>Ballinas</w:t>
      </w:r>
      <w:proofErr w:type="spellEnd"/>
      <w:r>
        <w:rPr>
          <w:rFonts w:ascii="Arial" w:eastAsia="Arial" w:hAnsi="Arial" w:cs="Arial"/>
          <w:highlight w:val="white"/>
        </w:rPr>
        <w:t>, 2011) (Villalpando, 2010)</w:t>
      </w:r>
      <w:r>
        <w:rPr>
          <w:rFonts w:ascii="Arial" w:eastAsia="Arial" w:hAnsi="Arial" w:cs="Arial"/>
          <w:b/>
          <w:highlight w:val="white"/>
        </w:rPr>
        <w:t xml:space="preserve"> </w:t>
      </w:r>
      <w:r>
        <w:rPr>
          <w:rFonts w:ascii="Arial" w:eastAsia="Arial" w:hAnsi="Arial" w:cs="Arial"/>
          <w:highlight w:val="white"/>
        </w:rPr>
        <w:t>(Gamboa, 2011) (Valles, 2014)</w:t>
      </w:r>
      <w:r>
        <w:rPr>
          <w:rFonts w:ascii="Arial" w:eastAsia="Arial" w:hAnsi="Arial" w:cs="Arial"/>
          <w:b/>
          <w:highlight w:val="white"/>
        </w:rPr>
        <w:t>;</w:t>
      </w:r>
      <w:r>
        <w:rPr>
          <w:rFonts w:ascii="Arial" w:eastAsia="Arial" w:hAnsi="Arial" w:cs="Arial"/>
          <w:highlight w:val="white"/>
        </w:rPr>
        <w:t xml:space="preserve"> sin embargo no sucedió así, ya que el tribunal no dio valor probatorio a todo lo expresado porque concluyó que: “ninguno de los testigos presentados presenció el ataque homicida” por lo que negó el valor probatorio de lo ya expuesto. Sobre las declaraciones de </w:t>
      </w:r>
      <w:r>
        <w:rPr>
          <w:rFonts w:ascii="Arial" w:eastAsia="Arial" w:hAnsi="Arial" w:cs="Arial"/>
          <w:i/>
          <w:highlight w:val="white"/>
        </w:rPr>
        <w:t>Ángel</w:t>
      </w:r>
      <w:r>
        <w:rPr>
          <w:rFonts w:ascii="Arial" w:eastAsia="Arial" w:hAnsi="Arial" w:cs="Arial"/>
          <w:highlight w:val="white"/>
        </w:rPr>
        <w:t xml:space="preserve"> y su padrastro, los jueces determinaron que eran, testimonios de oídas y que por ello tampoco tenían valor probatorio (Villalpando, 2010)</w:t>
      </w:r>
      <w:r>
        <w:rPr>
          <w:rFonts w:ascii="Arial" w:eastAsia="Arial" w:hAnsi="Arial" w:cs="Arial"/>
          <w:b/>
          <w:highlight w:val="white"/>
        </w:rPr>
        <w:t xml:space="preserve"> </w:t>
      </w:r>
      <w:r>
        <w:rPr>
          <w:rFonts w:ascii="Arial" w:eastAsia="Arial" w:hAnsi="Arial" w:cs="Arial"/>
          <w:highlight w:val="white"/>
        </w:rPr>
        <w:t>(</w:t>
      </w:r>
      <w:proofErr w:type="spellStart"/>
      <w:r>
        <w:rPr>
          <w:rFonts w:ascii="Arial" w:eastAsia="Arial" w:hAnsi="Arial" w:cs="Arial"/>
          <w:highlight w:val="white"/>
        </w:rPr>
        <w:t>Ballinas</w:t>
      </w:r>
      <w:proofErr w:type="spellEnd"/>
      <w:r>
        <w:rPr>
          <w:rFonts w:ascii="Arial" w:eastAsia="Arial" w:hAnsi="Arial" w:cs="Arial"/>
          <w:highlight w:val="white"/>
        </w:rPr>
        <w:t>, 2011)</w:t>
      </w:r>
      <w:r>
        <w:rPr>
          <w:rFonts w:ascii="Arial" w:eastAsia="Arial" w:hAnsi="Arial" w:cs="Arial"/>
          <w:b/>
          <w:highlight w:val="white"/>
        </w:rPr>
        <w:t xml:space="preserve"> </w:t>
      </w:r>
      <w:r>
        <w:rPr>
          <w:rFonts w:ascii="Arial" w:eastAsia="Arial" w:hAnsi="Arial" w:cs="Arial"/>
          <w:highlight w:val="white"/>
        </w:rPr>
        <w:t>(</w:t>
      </w:r>
      <w:proofErr w:type="spellStart"/>
      <w:r>
        <w:rPr>
          <w:rFonts w:ascii="Arial" w:eastAsia="Arial" w:hAnsi="Arial" w:cs="Arial"/>
          <w:highlight w:val="white"/>
        </w:rPr>
        <w:t>Breach</w:t>
      </w:r>
      <w:proofErr w:type="spellEnd"/>
      <w:r>
        <w:rPr>
          <w:rFonts w:ascii="Arial" w:eastAsia="Arial" w:hAnsi="Arial" w:cs="Arial"/>
          <w:highlight w:val="white"/>
        </w:rPr>
        <w:t>, 2010)</w:t>
      </w:r>
      <w:r>
        <w:rPr>
          <w:rFonts w:ascii="Arial" w:eastAsia="Arial" w:hAnsi="Arial" w:cs="Arial"/>
          <w:b/>
          <w:highlight w:val="white"/>
        </w:rPr>
        <w:t xml:space="preserve"> </w:t>
      </w:r>
      <w:r>
        <w:rPr>
          <w:rFonts w:ascii="Arial" w:eastAsia="Arial" w:hAnsi="Arial" w:cs="Arial"/>
          <w:highlight w:val="white"/>
        </w:rPr>
        <w:t>(Valles, 2014)</w:t>
      </w:r>
      <w:r>
        <w:rPr>
          <w:rFonts w:ascii="Arial" w:eastAsia="Arial" w:hAnsi="Arial" w:cs="Arial"/>
          <w:b/>
          <w:highlight w:val="white"/>
        </w:rPr>
        <w:t xml:space="preserve">. </w:t>
      </w:r>
    </w:p>
    <w:p w:rsidR="00CB13D9" w:rsidRDefault="003248C6">
      <w:pPr>
        <w:spacing w:line="360" w:lineRule="auto"/>
        <w:ind w:right="-234"/>
        <w:rPr>
          <w:rFonts w:ascii="Arial" w:eastAsia="Arial" w:hAnsi="Arial" w:cs="Arial"/>
          <w:highlight w:val="white"/>
        </w:rPr>
      </w:pPr>
      <w:r>
        <w:rPr>
          <w:rFonts w:ascii="Arial" w:eastAsia="Arial" w:hAnsi="Arial" w:cs="Arial"/>
          <w:highlight w:val="white"/>
        </w:rPr>
        <w:t xml:space="preserve">El tribunal concluyó: “la inexistencia del homicidio” basándose en que no se pudo determinar la causa de muerte, y en consecuencia se dictó la sentencia de absolución a favor de </w:t>
      </w:r>
      <w:r>
        <w:rPr>
          <w:rFonts w:ascii="Arial" w:eastAsia="Arial" w:hAnsi="Arial" w:cs="Arial"/>
          <w:i/>
          <w:highlight w:val="white"/>
        </w:rPr>
        <w:t>Sergio Rafael</w:t>
      </w:r>
      <w:r>
        <w:rPr>
          <w:rFonts w:ascii="Arial" w:eastAsia="Arial" w:hAnsi="Arial" w:cs="Arial"/>
          <w:highlight w:val="white"/>
        </w:rPr>
        <w:t>. El juicio para resolver la culpabilidad o inocencia del hasta entonces presunto responsable del delito de homicidio en agravio de la menor Rubí Marisol Freyre Escobedo, dio inicio el lunes 26 de abril de 2010 y terminó el jueves 29 de abril del mismo año, con una sentencia de absolución a favor de Sergio Rafael Barraza Bocanegra (universal, 2011)</w:t>
      </w:r>
      <w:r>
        <w:rPr>
          <w:rFonts w:ascii="Arial" w:eastAsia="Arial" w:hAnsi="Arial" w:cs="Arial"/>
          <w:b/>
          <w:highlight w:val="white"/>
        </w:rPr>
        <w:t xml:space="preserve"> </w:t>
      </w:r>
      <w:r>
        <w:rPr>
          <w:rFonts w:ascii="Arial" w:eastAsia="Arial" w:hAnsi="Arial" w:cs="Arial"/>
          <w:highlight w:val="white"/>
        </w:rPr>
        <w:t>(Carmona, 2012)</w:t>
      </w:r>
      <w:r>
        <w:rPr>
          <w:rFonts w:ascii="Arial" w:eastAsia="Arial" w:hAnsi="Arial" w:cs="Arial"/>
          <w:b/>
          <w:highlight w:val="white"/>
        </w:rPr>
        <w:t xml:space="preserve"> </w:t>
      </w:r>
      <w:r>
        <w:rPr>
          <w:rFonts w:ascii="Arial" w:eastAsia="Arial" w:hAnsi="Arial" w:cs="Arial"/>
          <w:highlight w:val="white"/>
        </w:rPr>
        <w:t>(</w:t>
      </w:r>
      <w:proofErr w:type="spellStart"/>
      <w:r>
        <w:rPr>
          <w:rFonts w:ascii="Arial" w:eastAsia="Arial" w:hAnsi="Arial" w:cs="Arial"/>
          <w:highlight w:val="white"/>
        </w:rPr>
        <w:t>Breach</w:t>
      </w:r>
      <w:proofErr w:type="spellEnd"/>
      <w:r>
        <w:rPr>
          <w:rFonts w:ascii="Arial" w:eastAsia="Arial" w:hAnsi="Arial" w:cs="Arial"/>
          <w:highlight w:val="white"/>
        </w:rPr>
        <w:t>, 2010)</w:t>
      </w:r>
      <w:r>
        <w:rPr>
          <w:rFonts w:ascii="Arial" w:eastAsia="Arial" w:hAnsi="Arial" w:cs="Arial"/>
          <w:b/>
          <w:highlight w:val="white"/>
        </w:rPr>
        <w:t xml:space="preserve"> </w:t>
      </w:r>
      <w:r>
        <w:rPr>
          <w:rFonts w:ascii="Arial" w:eastAsia="Arial" w:hAnsi="Arial" w:cs="Arial"/>
          <w:highlight w:val="white"/>
        </w:rPr>
        <w:t>(</w:t>
      </w:r>
      <w:proofErr w:type="spellStart"/>
      <w:r>
        <w:rPr>
          <w:rFonts w:ascii="Arial" w:eastAsia="Arial" w:hAnsi="Arial" w:cs="Arial"/>
          <w:highlight w:val="white"/>
        </w:rPr>
        <w:t>Ballinas</w:t>
      </w:r>
      <w:proofErr w:type="spellEnd"/>
      <w:r>
        <w:rPr>
          <w:rFonts w:ascii="Arial" w:eastAsia="Arial" w:hAnsi="Arial" w:cs="Arial"/>
          <w:highlight w:val="white"/>
        </w:rPr>
        <w:t>, 2011)</w:t>
      </w:r>
      <w:r>
        <w:rPr>
          <w:rFonts w:ascii="Arial" w:eastAsia="Arial" w:hAnsi="Arial" w:cs="Arial"/>
          <w:b/>
          <w:highlight w:val="white"/>
        </w:rPr>
        <w:t xml:space="preserve"> </w:t>
      </w:r>
      <w:r>
        <w:rPr>
          <w:rFonts w:ascii="Arial" w:eastAsia="Arial" w:hAnsi="Arial" w:cs="Arial"/>
          <w:highlight w:val="white"/>
        </w:rPr>
        <w:t>(Gamboa, 2011)</w:t>
      </w:r>
      <w:r>
        <w:rPr>
          <w:rFonts w:ascii="Arial" w:eastAsia="Arial" w:hAnsi="Arial" w:cs="Arial"/>
          <w:b/>
          <w:highlight w:val="white"/>
        </w:rPr>
        <w:t xml:space="preserve"> </w:t>
      </w:r>
      <w:r>
        <w:rPr>
          <w:rFonts w:ascii="Arial" w:eastAsia="Arial" w:hAnsi="Arial" w:cs="Arial"/>
          <w:highlight w:val="white"/>
        </w:rPr>
        <w:t>(Villalpando, 2010)</w:t>
      </w:r>
      <w:r>
        <w:rPr>
          <w:rFonts w:ascii="Arial" w:eastAsia="Arial" w:hAnsi="Arial" w:cs="Arial"/>
          <w:b/>
          <w:highlight w:val="white"/>
        </w:rPr>
        <w:t xml:space="preserve"> </w:t>
      </w:r>
      <w:r>
        <w:rPr>
          <w:rFonts w:ascii="Arial" w:eastAsia="Arial" w:hAnsi="Arial" w:cs="Arial"/>
          <w:highlight w:val="white"/>
        </w:rPr>
        <w:t>(Valles, 2014)</w:t>
      </w:r>
      <w:r>
        <w:rPr>
          <w:rFonts w:ascii="Arial" w:eastAsia="Arial" w:hAnsi="Arial" w:cs="Arial"/>
          <w:b/>
          <w:highlight w:val="white"/>
        </w:rPr>
        <w:t>.</w:t>
      </w:r>
    </w:p>
    <w:p w:rsidR="00CB13D9" w:rsidRDefault="00CB13D9">
      <w:pPr>
        <w:spacing w:line="360" w:lineRule="auto"/>
        <w:ind w:right="-234"/>
        <w:rPr>
          <w:rFonts w:ascii="Arial" w:eastAsia="Arial" w:hAnsi="Arial" w:cs="Arial"/>
          <w:highlight w:val="white"/>
        </w:rPr>
      </w:pPr>
    </w:p>
    <w:p w:rsidR="00CB13D9" w:rsidRDefault="00CB13D9">
      <w:pPr>
        <w:spacing w:line="360" w:lineRule="auto"/>
        <w:ind w:right="-234"/>
        <w:rPr>
          <w:rFonts w:ascii="Arial" w:eastAsia="Arial" w:hAnsi="Arial" w:cs="Arial"/>
          <w:highlight w:val="white"/>
        </w:rPr>
      </w:pPr>
    </w:p>
    <w:p w:rsidR="00CB13D9" w:rsidRDefault="00CB13D9">
      <w:pPr>
        <w:spacing w:line="360" w:lineRule="auto"/>
        <w:ind w:right="-234"/>
        <w:rPr>
          <w:rFonts w:ascii="Arial" w:eastAsia="Arial" w:hAnsi="Arial" w:cs="Arial"/>
          <w:highlight w:val="white"/>
        </w:rPr>
      </w:pPr>
    </w:p>
    <w:p w:rsidR="00CB13D9" w:rsidRDefault="003248C6">
      <w:pPr>
        <w:ind w:right="-234"/>
        <w:rPr>
          <w:rFonts w:ascii="Arial" w:eastAsia="Arial" w:hAnsi="Arial" w:cs="Arial"/>
          <w:i/>
        </w:rPr>
      </w:pPr>
      <w:r>
        <w:rPr>
          <w:rFonts w:ascii="Arial" w:eastAsia="Arial" w:hAnsi="Arial" w:cs="Arial"/>
          <w:i/>
        </w:rPr>
        <w:t>REFERENCIAS</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rPr>
      </w:pPr>
      <w:r>
        <w:rPr>
          <w:rFonts w:ascii="Calibri" w:eastAsia="Calibri" w:hAnsi="Calibri" w:cs="Calibri"/>
          <w:color w:val="000000"/>
          <w:sz w:val="22"/>
          <w:szCs w:val="22"/>
        </w:rPr>
        <w:lastRenderedPageBreak/>
        <w:t xml:space="preserve">Carmona, B. E. (22 de </w:t>
      </w:r>
      <w:proofErr w:type="spellStart"/>
      <w:r>
        <w:rPr>
          <w:rFonts w:ascii="Calibri" w:eastAsia="Calibri" w:hAnsi="Calibri" w:cs="Calibri"/>
          <w:color w:val="000000"/>
          <w:sz w:val="22"/>
          <w:szCs w:val="22"/>
        </w:rPr>
        <w:t>Nobiembre</w:t>
      </w:r>
      <w:proofErr w:type="spellEnd"/>
      <w:r>
        <w:rPr>
          <w:rFonts w:ascii="Calibri" w:eastAsia="Calibri" w:hAnsi="Calibri" w:cs="Calibri"/>
          <w:color w:val="000000"/>
          <w:sz w:val="22"/>
          <w:szCs w:val="22"/>
        </w:rPr>
        <w:t xml:space="preserve"> de 2012). Proceso De Juicio Caso </w:t>
      </w:r>
      <w:proofErr w:type="spellStart"/>
      <w:r>
        <w:rPr>
          <w:rFonts w:ascii="Calibri" w:eastAsia="Calibri" w:hAnsi="Calibri" w:cs="Calibri"/>
          <w:color w:val="000000"/>
          <w:sz w:val="22"/>
          <w:szCs w:val="22"/>
        </w:rPr>
        <w:t>Rubi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Frayre</w:t>
      </w:r>
      <w:proofErr w:type="spellEnd"/>
      <w:r>
        <w:rPr>
          <w:rFonts w:ascii="Calibri" w:eastAsia="Calibri" w:hAnsi="Calibri" w:cs="Calibri"/>
          <w:color w:val="000000"/>
          <w:sz w:val="22"/>
          <w:szCs w:val="22"/>
        </w:rPr>
        <w:t xml:space="preserve">. </w:t>
      </w:r>
      <w:r>
        <w:rPr>
          <w:rFonts w:ascii="Calibri" w:eastAsia="Calibri" w:hAnsi="Calibri" w:cs="Calibri"/>
          <w:i/>
          <w:color w:val="000000"/>
          <w:sz w:val="22"/>
          <w:szCs w:val="22"/>
        </w:rPr>
        <w:t>El Diario</w:t>
      </w:r>
      <w:r>
        <w:rPr>
          <w:rFonts w:ascii="Calibri" w:eastAsia="Calibri" w:hAnsi="Calibri" w:cs="Calibri"/>
          <w:color w:val="000000"/>
          <w:sz w:val="22"/>
          <w:szCs w:val="22"/>
        </w:rPr>
        <w:t>, págs. 20-22.</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Centro Universitario de los Valles. (18 de Septiembre de 2014). </w:t>
      </w:r>
      <w:r>
        <w:rPr>
          <w:rFonts w:ascii="Calibri" w:eastAsia="Calibri" w:hAnsi="Calibri" w:cs="Calibri"/>
          <w:i/>
          <w:color w:val="000000"/>
          <w:sz w:val="22"/>
          <w:szCs w:val="22"/>
        </w:rPr>
        <w:t>Sala Virtual De Juicios Oral</w:t>
      </w:r>
      <w:r>
        <w:rPr>
          <w:rFonts w:ascii="Calibri" w:eastAsia="Calibri" w:hAnsi="Calibri" w:cs="Calibri"/>
          <w:color w:val="000000"/>
          <w:sz w:val="22"/>
          <w:szCs w:val="22"/>
        </w:rPr>
        <w:t>. Obtenido de Videos De Caso: http://148.202.89.14/laboratoriojuiciosorales/?q=videos_casos</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Contreras J. (17 de Mayo de 2010). </w:t>
      </w:r>
      <w:proofErr w:type="spellStart"/>
      <w:r>
        <w:rPr>
          <w:rFonts w:ascii="Calibri" w:eastAsia="Calibri" w:hAnsi="Calibri" w:cs="Calibri"/>
          <w:color w:val="000000"/>
          <w:sz w:val="22"/>
          <w:szCs w:val="22"/>
        </w:rPr>
        <w:t>Revision</w:t>
      </w:r>
      <w:proofErr w:type="spellEnd"/>
      <w:r>
        <w:rPr>
          <w:rFonts w:ascii="Calibri" w:eastAsia="Calibri" w:hAnsi="Calibri" w:cs="Calibri"/>
          <w:color w:val="000000"/>
          <w:sz w:val="22"/>
          <w:szCs w:val="22"/>
        </w:rPr>
        <w:t xml:space="preserve"> Del Caso </w:t>
      </w:r>
      <w:proofErr w:type="spellStart"/>
      <w:r>
        <w:rPr>
          <w:rFonts w:ascii="Calibri" w:eastAsia="Calibri" w:hAnsi="Calibri" w:cs="Calibri"/>
          <w:color w:val="000000"/>
          <w:sz w:val="22"/>
          <w:szCs w:val="22"/>
        </w:rPr>
        <w:t>Rubi</w:t>
      </w:r>
      <w:proofErr w:type="spellEnd"/>
      <w:r>
        <w:rPr>
          <w:rFonts w:ascii="Calibri" w:eastAsia="Calibri" w:hAnsi="Calibri" w:cs="Calibri"/>
          <w:color w:val="000000"/>
          <w:sz w:val="22"/>
          <w:szCs w:val="22"/>
        </w:rPr>
        <w:t xml:space="preserve">. </w:t>
      </w:r>
      <w:r>
        <w:rPr>
          <w:rFonts w:ascii="Calibri" w:eastAsia="Calibri" w:hAnsi="Calibri" w:cs="Calibri"/>
          <w:i/>
          <w:color w:val="000000"/>
          <w:sz w:val="22"/>
          <w:szCs w:val="22"/>
        </w:rPr>
        <w:t>Cronicas.com.mx</w:t>
      </w:r>
      <w:r>
        <w:rPr>
          <w:rFonts w:ascii="Calibri" w:eastAsia="Calibri" w:hAnsi="Calibri" w:cs="Calibri"/>
          <w:color w:val="000000"/>
          <w:sz w:val="22"/>
          <w:szCs w:val="22"/>
        </w:rPr>
        <w:t>, pág. 5.</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Contreras, J. (17 de Mayo de 2010). </w:t>
      </w:r>
      <w:proofErr w:type="spellStart"/>
      <w:r>
        <w:rPr>
          <w:rFonts w:ascii="Calibri" w:eastAsia="Calibri" w:hAnsi="Calibri" w:cs="Calibri"/>
          <w:color w:val="000000"/>
          <w:sz w:val="22"/>
          <w:szCs w:val="22"/>
        </w:rPr>
        <w:t>Revision</w:t>
      </w:r>
      <w:proofErr w:type="spellEnd"/>
      <w:r>
        <w:rPr>
          <w:rFonts w:ascii="Calibri" w:eastAsia="Calibri" w:hAnsi="Calibri" w:cs="Calibri"/>
          <w:color w:val="000000"/>
          <w:sz w:val="22"/>
          <w:szCs w:val="22"/>
        </w:rPr>
        <w:t xml:space="preserve"> Del Caso </w:t>
      </w:r>
      <w:proofErr w:type="spellStart"/>
      <w:r>
        <w:rPr>
          <w:rFonts w:ascii="Calibri" w:eastAsia="Calibri" w:hAnsi="Calibri" w:cs="Calibri"/>
          <w:color w:val="000000"/>
          <w:sz w:val="22"/>
          <w:szCs w:val="22"/>
        </w:rPr>
        <w:t>Rubi</w:t>
      </w:r>
      <w:proofErr w:type="spellEnd"/>
      <w:r>
        <w:rPr>
          <w:rFonts w:ascii="Calibri" w:eastAsia="Calibri" w:hAnsi="Calibri" w:cs="Calibri"/>
          <w:color w:val="000000"/>
          <w:sz w:val="22"/>
          <w:szCs w:val="22"/>
        </w:rPr>
        <w:t xml:space="preserve">. </w:t>
      </w:r>
      <w:r>
        <w:rPr>
          <w:rFonts w:ascii="Calibri" w:eastAsia="Calibri" w:hAnsi="Calibri" w:cs="Calibri"/>
          <w:i/>
          <w:color w:val="000000"/>
          <w:sz w:val="22"/>
          <w:szCs w:val="22"/>
        </w:rPr>
        <w:t>Cronicas.com.mx</w:t>
      </w:r>
      <w:r>
        <w:rPr>
          <w:rFonts w:ascii="Calibri" w:eastAsia="Calibri" w:hAnsi="Calibri" w:cs="Calibri"/>
          <w:color w:val="000000"/>
          <w:sz w:val="22"/>
          <w:szCs w:val="22"/>
        </w:rPr>
        <w:t>, pág. 5.</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proofErr w:type="spellStart"/>
      <w:r>
        <w:rPr>
          <w:rFonts w:ascii="Calibri" w:eastAsia="Calibri" w:hAnsi="Calibri" w:cs="Calibri"/>
          <w:color w:val="000000"/>
          <w:sz w:val="22"/>
          <w:szCs w:val="22"/>
        </w:rPr>
        <w:t>Ballinas</w:t>
      </w:r>
      <w:proofErr w:type="spellEnd"/>
      <w:r>
        <w:rPr>
          <w:rFonts w:ascii="Calibri" w:eastAsia="Calibri" w:hAnsi="Calibri" w:cs="Calibri"/>
          <w:color w:val="000000"/>
          <w:sz w:val="22"/>
          <w:szCs w:val="22"/>
        </w:rPr>
        <w:t xml:space="preserve">, V. (26 de Enero de 2011). Denuncian muchas anomalías en el caso Rubí </w:t>
      </w:r>
      <w:proofErr w:type="spellStart"/>
      <w:r>
        <w:rPr>
          <w:rFonts w:ascii="Calibri" w:eastAsia="Calibri" w:hAnsi="Calibri" w:cs="Calibri"/>
          <w:color w:val="000000"/>
          <w:sz w:val="22"/>
          <w:szCs w:val="22"/>
        </w:rPr>
        <w:t>Frayre</w:t>
      </w:r>
      <w:proofErr w:type="spellEnd"/>
      <w:r>
        <w:rPr>
          <w:rFonts w:ascii="Calibri" w:eastAsia="Calibri" w:hAnsi="Calibri" w:cs="Calibri"/>
          <w:color w:val="000000"/>
          <w:sz w:val="22"/>
          <w:szCs w:val="22"/>
        </w:rPr>
        <w:t xml:space="preserve">. </w:t>
      </w:r>
      <w:r>
        <w:rPr>
          <w:rFonts w:ascii="Calibri" w:eastAsia="Calibri" w:hAnsi="Calibri" w:cs="Calibri"/>
          <w:i/>
          <w:color w:val="000000"/>
          <w:sz w:val="22"/>
          <w:szCs w:val="22"/>
        </w:rPr>
        <w:t>La Jornada</w:t>
      </w:r>
      <w:r>
        <w:rPr>
          <w:rFonts w:ascii="Calibri" w:eastAsia="Calibri" w:hAnsi="Calibri" w:cs="Calibri"/>
          <w:color w:val="000000"/>
          <w:sz w:val="22"/>
          <w:szCs w:val="22"/>
        </w:rPr>
        <w:t>, págs. 9-10.</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proofErr w:type="spellStart"/>
      <w:r>
        <w:rPr>
          <w:rFonts w:ascii="Calibri" w:eastAsia="Calibri" w:hAnsi="Calibri" w:cs="Calibri"/>
          <w:color w:val="000000"/>
          <w:sz w:val="22"/>
          <w:szCs w:val="22"/>
        </w:rPr>
        <w:t>Breach</w:t>
      </w:r>
      <w:proofErr w:type="spellEnd"/>
      <w:r>
        <w:rPr>
          <w:rFonts w:ascii="Calibri" w:eastAsia="Calibri" w:hAnsi="Calibri" w:cs="Calibri"/>
          <w:color w:val="000000"/>
          <w:sz w:val="22"/>
          <w:szCs w:val="22"/>
        </w:rPr>
        <w:t xml:space="preserve">, R. V. (2 de Mayo de 2010). Absuelven en juicio oral al asesino confeso de Rubí </w:t>
      </w:r>
      <w:proofErr w:type="spellStart"/>
      <w:r>
        <w:rPr>
          <w:rFonts w:ascii="Calibri" w:eastAsia="Calibri" w:hAnsi="Calibri" w:cs="Calibri"/>
          <w:color w:val="000000"/>
          <w:sz w:val="22"/>
          <w:szCs w:val="22"/>
        </w:rPr>
        <w:t>Frayre</w:t>
      </w:r>
      <w:proofErr w:type="spellEnd"/>
      <w:r>
        <w:rPr>
          <w:rFonts w:ascii="Calibri" w:eastAsia="Calibri" w:hAnsi="Calibri" w:cs="Calibri"/>
          <w:color w:val="000000"/>
          <w:sz w:val="22"/>
          <w:szCs w:val="22"/>
        </w:rPr>
        <w:t xml:space="preserve"> en Juárez. </w:t>
      </w:r>
      <w:r>
        <w:rPr>
          <w:rFonts w:ascii="Calibri" w:eastAsia="Calibri" w:hAnsi="Calibri" w:cs="Calibri"/>
          <w:i/>
          <w:color w:val="000000"/>
          <w:sz w:val="22"/>
          <w:szCs w:val="22"/>
        </w:rPr>
        <w:t>La Jornada</w:t>
      </w:r>
      <w:r>
        <w:rPr>
          <w:rFonts w:ascii="Calibri" w:eastAsia="Calibri" w:hAnsi="Calibri" w:cs="Calibri"/>
          <w:color w:val="000000"/>
          <w:sz w:val="22"/>
          <w:szCs w:val="22"/>
        </w:rPr>
        <w:t>, págs. 5-6.</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El Proceso. (2011). Indolencia Asesina. </w:t>
      </w:r>
      <w:r>
        <w:rPr>
          <w:rFonts w:ascii="Calibri" w:eastAsia="Calibri" w:hAnsi="Calibri" w:cs="Calibri"/>
          <w:i/>
          <w:color w:val="000000"/>
          <w:sz w:val="22"/>
          <w:szCs w:val="22"/>
        </w:rPr>
        <w:t>El proceso.mx</w:t>
      </w:r>
      <w:r>
        <w:rPr>
          <w:rFonts w:ascii="Calibri" w:eastAsia="Calibri" w:hAnsi="Calibri" w:cs="Calibri"/>
          <w:color w:val="000000"/>
          <w:sz w:val="22"/>
          <w:szCs w:val="22"/>
        </w:rPr>
        <w:t>, 17-22.</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El Universal. (20 de Enero de 2011). La </w:t>
      </w:r>
      <w:proofErr w:type="spellStart"/>
      <w:r>
        <w:rPr>
          <w:rFonts w:ascii="Calibri" w:eastAsia="Calibri" w:hAnsi="Calibri" w:cs="Calibri"/>
          <w:color w:val="000000"/>
          <w:sz w:val="22"/>
          <w:szCs w:val="22"/>
        </w:rPr>
        <w:t>Fiscalia</w:t>
      </w:r>
      <w:proofErr w:type="spellEnd"/>
      <w:r>
        <w:rPr>
          <w:rFonts w:ascii="Calibri" w:eastAsia="Calibri" w:hAnsi="Calibri" w:cs="Calibri"/>
          <w:color w:val="000000"/>
          <w:sz w:val="22"/>
          <w:szCs w:val="22"/>
        </w:rPr>
        <w:t xml:space="preserve"> Avala El Caso </w:t>
      </w:r>
      <w:proofErr w:type="spellStart"/>
      <w:r>
        <w:rPr>
          <w:rFonts w:ascii="Calibri" w:eastAsia="Calibri" w:hAnsi="Calibri" w:cs="Calibri"/>
          <w:color w:val="000000"/>
          <w:sz w:val="22"/>
          <w:szCs w:val="22"/>
        </w:rPr>
        <w:t>Rubi</w:t>
      </w:r>
      <w:proofErr w:type="spellEnd"/>
      <w:r>
        <w:rPr>
          <w:rFonts w:ascii="Calibri" w:eastAsia="Calibri" w:hAnsi="Calibri" w:cs="Calibri"/>
          <w:color w:val="000000"/>
          <w:sz w:val="22"/>
          <w:szCs w:val="22"/>
        </w:rPr>
        <w:t xml:space="preserve">. </w:t>
      </w:r>
      <w:r>
        <w:rPr>
          <w:rFonts w:ascii="Calibri" w:eastAsia="Calibri" w:hAnsi="Calibri" w:cs="Calibri"/>
          <w:i/>
          <w:color w:val="000000"/>
          <w:sz w:val="22"/>
          <w:szCs w:val="22"/>
        </w:rPr>
        <w:t>El Universal</w:t>
      </w:r>
      <w:r>
        <w:rPr>
          <w:rFonts w:ascii="Calibri" w:eastAsia="Calibri" w:hAnsi="Calibri" w:cs="Calibri"/>
          <w:color w:val="000000"/>
          <w:sz w:val="22"/>
          <w:szCs w:val="22"/>
        </w:rPr>
        <w:t>, págs. 6-7.</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Gamboa, E. R. (3 de </w:t>
      </w:r>
      <w:proofErr w:type="spellStart"/>
      <w:r>
        <w:rPr>
          <w:rFonts w:ascii="Calibri" w:eastAsia="Calibri" w:hAnsi="Calibri" w:cs="Calibri"/>
          <w:color w:val="000000"/>
          <w:sz w:val="22"/>
          <w:szCs w:val="22"/>
        </w:rPr>
        <w:t>Ferbrero</w:t>
      </w:r>
      <w:proofErr w:type="spellEnd"/>
      <w:r>
        <w:rPr>
          <w:rFonts w:ascii="Calibri" w:eastAsia="Calibri" w:hAnsi="Calibri" w:cs="Calibri"/>
          <w:color w:val="000000"/>
          <w:sz w:val="22"/>
          <w:szCs w:val="22"/>
        </w:rPr>
        <w:t xml:space="preserve"> de 2011). El Caso De </w:t>
      </w:r>
      <w:proofErr w:type="spellStart"/>
      <w:r>
        <w:rPr>
          <w:rFonts w:ascii="Calibri" w:eastAsia="Calibri" w:hAnsi="Calibri" w:cs="Calibri"/>
          <w:color w:val="000000"/>
          <w:sz w:val="22"/>
          <w:szCs w:val="22"/>
        </w:rPr>
        <w:t>Rubi</w:t>
      </w:r>
      <w:proofErr w:type="spellEnd"/>
      <w:r>
        <w:rPr>
          <w:rFonts w:ascii="Calibri" w:eastAsia="Calibri" w:hAnsi="Calibri" w:cs="Calibri"/>
          <w:color w:val="000000"/>
          <w:sz w:val="22"/>
          <w:szCs w:val="22"/>
        </w:rPr>
        <w:t xml:space="preserve"> Chihuahua. </w:t>
      </w:r>
      <w:r>
        <w:rPr>
          <w:rFonts w:ascii="Calibri" w:eastAsia="Calibri" w:hAnsi="Calibri" w:cs="Calibri"/>
          <w:i/>
          <w:color w:val="000000"/>
          <w:sz w:val="22"/>
          <w:szCs w:val="22"/>
        </w:rPr>
        <w:t>El Universal</w:t>
      </w:r>
      <w:r>
        <w:rPr>
          <w:rFonts w:ascii="Calibri" w:eastAsia="Calibri" w:hAnsi="Calibri" w:cs="Calibri"/>
          <w:color w:val="000000"/>
          <w:sz w:val="22"/>
          <w:szCs w:val="22"/>
        </w:rPr>
        <w:t>, pág. 9.</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proofErr w:type="spellStart"/>
      <w:r>
        <w:rPr>
          <w:rFonts w:ascii="Calibri" w:eastAsia="Calibri" w:hAnsi="Calibri" w:cs="Calibri"/>
          <w:color w:val="000000"/>
          <w:sz w:val="22"/>
          <w:szCs w:val="22"/>
        </w:rPr>
        <w:t>Juarez</w:t>
      </w:r>
      <w:proofErr w:type="spellEnd"/>
      <w:r>
        <w:rPr>
          <w:rFonts w:ascii="Calibri" w:eastAsia="Calibri" w:hAnsi="Calibri" w:cs="Calibri"/>
          <w:color w:val="000000"/>
          <w:sz w:val="22"/>
          <w:szCs w:val="22"/>
        </w:rPr>
        <w:t xml:space="preserve"> Hoy. (20 de Mayo de 2010). Se realizó audiencia de casación de caso. </w:t>
      </w:r>
      <w:r>
        <w:rPr>
          <w:rFonts w:ascii="Calibri" w:eastAsia="Calibri" w:hAnsi="Calibri" w:cs="Calibri"/>
          <w:i/>
          <w:color w:val="000000"/>
          <w:sz w:val="22"/>
          <w:szCs w:val="22"/>
        </w:rPr>
        <w:t>Puente Libre</w:t>
      </w:r>
      <w:r>
        <w:rPr>
          <w:rFonts w:ascii="Calibri" w:eastAsia="Calibri" w:hAnsi="Calibri" w:cs="Calibri"/>
          <w:color w:val="000000"/>
          <w:sz w:val="22"/>
          <w:szCs w:val="22"/>
        </w:rPr>
        <w:t>, págs. 4-5.</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proofErr w:type="spellStart"/>
      <w:r>
        <w:rPr>
          <w:rFonts w:ascii="Calibri" w:eastAsia="Calibri" w:hAnsi="Calibri" w:cs="Calibri"/>
          <w:color w:val="000000"/>
          <w:sz w:val="22"/>
          <w:szCs w:val="22"/>
        </w:rPr>
        <w:t>Marrufo</w:t>
      </w:r>
      <w:proofErr w:type="spellEnd"/>
      <w:r>
        <w:rPr>
          <w:rFonts w:ascii="Calibri" w:eastAsia="Calibri" w:hAnsi="Calibri" w:cs="Calibri"/>
          <w:color w:val="000000"/>
          <w:sz w:val="22"/>
          <w:szCs w:val="22"/>
        </w:rPr>
        <w:t xml:space="preserve">, M. A. (19 de Mayo de 2010). Caso Rubí, parteaguas en tema de feminicidio. </w:t>
      </w:r>
      <w:r>
        <w:rPr>
          <w:rFonts w:ascii="Calibri" w:eastAsia="Calibri" w:hAnsi="Calibri" w:cs="Calibri"/>
          <w:i/>
          <w:color w:val="000000"/>
          <w:sz w:val="22"/>
          <w:szCs w:val="22"/>
        </w:rPr>
        <w:t>El Pueblo L a Noticia Como Es</w:t>
      </w:r>
      <w:r>
        <w:rPr>
          <w:rFonts w:ascii="Calibri" w:eastAsia="Calibri" w:hAnsi="Calibri" w:cs="Calibri"/>
          <w:color w:val="000000"/>
          <w:sz w:val="22"/>
          <w:szCs w:val="22"/>
        </w:rPr>
        <w:t>, pág. 6.</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proofErr w:type="spellStart"/>
      <w:r>
        <w:rPr>
          <w:rFonts w:ascii="Calibri" w:eastAsia="Calibri" w:hAnsi="Calibri" w:cs="Calibri"/>
          <w:color w:val="000000"/>
          <w:sz w:val="22"/>
          <w:szCs w:val="22"/>
        </w:rPr>
        <w:t>Redaccion</w:t>
      </w:r>
      <w:proofErr w:type="spellEnd"/>
      <w:r>
        <w:rPr>
          <w:rFonts w:ascii="Calibri" w:eastAsia="Calibri" w:hAnsi="Calibri" w:cs="Calibri"/>
          <w:color w:val="000000"/>
          <w:sz w:val="22"/>
          <w:szCs w:val="22"/>
        </w:rPr>
        <w:t xml:space="preserve">. (20 de Mayo de 2010). Se realizó audiencia de casación de caso. </w:t>
      </w:r>
      <w:r>
        <w:rPr>
          <w:rFonts w:ascii="Calibri" w:eastAsia="Calibri" w:hAnsi="Calibri" w:cs="Calibri"/>
          <w:i/>
          <w:color w:val="000000"/>
          <w:sz w:val="22"/>
          <w:szCs w:val="22"/>
        </w:rPr>
        <w:t>Puente Libre</w:t>
      </w:r>
      <w:r>
        <w:rPr>
          <w:rFonts w:ascii="Calibri" w:eastAsia="Calibri" w:hAnsi="Calibri" w:cs="Calibri"/>
          <w:color w:val="000000"/>
          <w:sz w:val="22"/>
          <w:szCs w:val="22"/>
        </w:rPr>
        <w:t>, págs. 4-5.</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proofErr w:type="spellStart"/>
      <w:r>
        <w:rPr>
          <w:rFonts w:ascii="Calibri" w:eastAsia="Calibri" w:hAnsi="Calibri" w:cs="Calibri"/>
          <w:color w:val="000000"/>
          <w:sz w:val="22"/>
          <w:szCs w:val="22"/>
        </w:rPr>
        <w:t>Redaccion</w:t>
      </w:r>
      <w:proofErr w:type="spellEnd"/>
      <w:r>
        <w:rPr>
          <w:rFonts w:ascii="Calibri" w:eastAsia="Calibri" w:hAnsi="Calibri" w:cs="Calibri"/>
          <w:color w:val="000000"/>
          <w:sz w:val="22"/>
          <w:szCs w:val="22"/>
        </w:rPr>
        <w:t xml:space="preserve">, L. (2011). Indolencia Asesina. </w:t>
      </w:r>
      <w:r>
        <w:rPr>
          <w:rFonts w:ascii="Calibri" w:eastAsia="Calibri" w:hAnsi="Calibri" w:cs="Calibri"/>
          <w:i/>
          <w:color w:val="000000"/>
          <w:sz w:val="22"/>
          <w:szCs w:val="22"/>
        </w:rPr>
        <w:t>El proceso.mx</w:t>
      </w:r>
      <w:r>
        <w:rPr>
          <w:rFonts w:ascii="Calibri" w:eastAsia="Calibri" w:hAnsi="Calibri" w:cs="Calibri"/>
          <w:color w:val="000000"/>
          <w:sz w:val="22"/>
          <w:szCs w:val="22"/>
        </w:rPr>
        <w:t>, 17-22.</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universal, E. (20 de Enero de 2011). Fiscal de </w:t>
      </w:r>
      <w:proofErr w:type="spellStart"/>
      <w:r>
        <w:rPr>
          <w:rFonts w:ascii="Calibri" w:eastAsia="Calibri" w:hAnsi="Calibri" w:cs="Calibri"/>
          <w:color w:val="000000"/>
          <w:sz w:val="22"/>
          <w:szCs w:val="22"/>
        </w:rPr>
        <w:t>Chihuhahua</w:t>
      </w:r>
      <w:proofErr w:type="spellEnd"/>
      <w:r>
        <w:rPr>
          <w:rFonts w:ascii="Calibri" w:eastAsia="Calibri" w:hAnsi="Calibri" w:cs="Calibri"/>
          <w:color w:val="000000"/>
          <w:sz w:val="22"/>
          <w:szCs w:val="22"/>
        </w:rPr>
        <w:t xml:space="preserve"> Avala Al MP En El Caso </w:t>
      </w:r>
      <w:proofErr w:type="spellStart"/>
      <w:r>
        <w:rPr>
          <w:rFonts w:ascii="Calibri" w:eastAsia="Calibri" w:hAnsi="Calibri" w:cs="Calibri"/>
          <w:color w:val="000000"/>
          <w:sz w:val="22"/>
          <w:szCs w:val="22"/>
        </w:rPr>
        <w:t>Rubi</w:t>
      </w:r>
      <w:proofErr w:type="spellEnd"/>
      <w:r>
        <w:rPr>
          <w:rFonts w:ascii="Calibri" w:eastAsia="Calibri" w:hAnsi="Calibri" w:cs="Calibri"/>
          <w:color w:val="000000"/>
          <w:sz w:val="22"/>
          <w:szCs w:val="22"/>
        </w:rPr>
        <w:t xml:space="preserve">. </w:t>
      </w:r>
      <w:r>
        <w:rPr>
          <w:rFonts w:ascii="Calibri" w:eastAsia="Calibri" w:hAnsi="Calibri" w:cs="Calibri"/>
          <w:i/>
          <w:color w:val="000000"/>
          <w:sz w:val="22"/>
          <w:szCs w:val="22"/>
        </w:rPr>
        <w:t>El Universal</w:t>
      </w:r>
      <w:r>
        <w:rPr>
          <w:rFonts w:ascii="Calibri" w:eastAsia="Calibri" w:hAnsi="Calibri" w:cs="Calibri"/>
          <w:color w:val="000000"/>
          <w:sz w:val="22"/>
          <w:szCs w:val="22"/>
        </w:rPr>
        <w:t>, págs. 9-10.</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Valles, C. U. (18 de Septiembre de 2014). </w:t>
      </w:r>
      <w:r>
        <w:rPr>
          <w:rFonts w:ascii="Calibri" w:eastAsia="Calibri" w:hAnsi="Calibri" w:cs="Calibri"/>
          <w:i/>
          <w:color w:val="000000"/>
          <w:sz w:val="22"/>
          <w:szCs w:val="22"/>
        </w:rPr>
        <w:t>Sala Virtual De Juicios Oral</w:t>
      </w:r>
      <w:r>
        <w:rPr>
          <w:rFonts w:ascii="Calibri" w:eastAsia="Calibri" w:hAnsi="Calibri" w:cs="Calibri"/>
          <w:color w:val="000000"/>
          <w:sz w:val="22"/>
          <w:szCs w:val="22"/>
        </w:rPr>
        <w:t>. Obtenido de Videos De Caso: http://148.202.89.14/laboratoriojuiciosorales/?q=videos_casos</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Venegas, S. G. (11 de Enero de 2016). Caso </w:t>
      </w:r>
      <w:proofErr w:type="spellStart"/>
      <w:r>
        <w:rPr>
          <w:rFonts w:ascii="Calibri" w:eastAsia="Calibri" w:hAnsi="Calibri" w:cs="Calibri"/>
          <w:color w:val="000000"/>
          <w:sz w:val="22"/>
          <w:szCs w:val="22"/>
        </w:rPr>
        <w:t>Rubi</w:t>
      </w:r>
      <w:proofErr w:type="spellEnd"/>
      <w:r>
        <w:rPr>
          <w:rFonts w:ascii="Calibri" w:eastAsia="Calibri" w:hAnsi="Calibri" w:cs="Calibri"/>
          <w:color w:val="000000"/>
          <w:sz w:val="22"/>
          <w:szCs w:val="22"/>
        </w:rPr>
        <w:t xml:space="preserve">. </w:t>
      </w:r>
      <w:proofErr w:type="spellStart"/>
      <w:r>
        <w:rPr>
          <w:rFonts w:ascii="Calibri" w:eastAsia="Calibri" w:hAnsi="Calibri" w:cs="Calibri"/>
          <w:i/>
          <w:color w:val="000000"/>
          <w:sz w:val="22"/>
          <w:szCs w:val="22"/>
        </w:rPr>
        <w:t>Difusion</w:t>
      </w:r>
      <w:proofErr w:type="spellEnd"/>
      <w:r>
        <w:rPr>
          <w:rFonts w:ascii="Calibri" w:eastAsia="Calibri" w:hAnsi="Calibri" w:cs="Calibri"/>
          <w:i/>
          <w:color w:val="000000"/>
          <w:sz w:val="22"/>
          <w:szCs w:val="22"/>
        </w:rPr>
        <w:t xml:space="preserve"> norte</w:t>
      </w:r>
      <w:r>
        <w:rPr>
          <w:rFonts w:ascii="Calibri" w:eastAsia="Calibri" w:hAnsi="Calibri" w:cs="Calibri"/>
          <w:color w:val="000000"/>
          <w:sz w:val="22"/>
          <w:szCs w:val="22"/>
        </w:rPr>
        <w:t>, págs. 8-10.</w:t>
      </w:r>
    </w:p>
    <w:p w:rsidR="00CB13D9" w:rsidRDefault="003248C6">
      <w:pPr>
        <w:pBdr>
          <w:top w:val="nil"/>
          <w:left w:val="nil"/>
          <w:bottom w:val="nil"/>
          <w:right w:val="nil"/>
          <w:between w:val="nil"/>
        </w:pBdr>
        <w:spacing w:after="160" w:line="259" w:lineRule="auto"/>
        <w:ind w:left="720"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Villalpando, R. (17 de Mayo de 2010). Participará </w:t>
      </w:r>
      <w:proofErr w:type="spellStart"/>
      <w:r>
        <w:rPr>
          <w:rFonts w:ascii="Calibri" w:eastAsia="Calibri" w:hAnsi="Calibri" w:cs="Calibri"/>
          <w:color w:val="000000"/>
          <w:sz w:val="22"/>
          <w:szCs w:val="22"/>
        </w:rPr>
        <w:t>Cedehm</w:t>
      </w:r>
      <w:proofErr w:type="spellEnd"/>
      <w:r>
        <w:rPr>
          <w:rFonts w:ascii="Calibri" w:eastAsia="Calibri" w:hAnsi="Calibri" w:cs="Calibri"/>
          <w:color w:val="000000"/>
          <w:sz w:val="22"/>
          <w:szCs w:val="22"/>
        </w:rPr>
        <w:t xml:space="preserve"> en el caso Rubí. </w:t>
      </w:r>
      <w:r>
        <w:rPr>
          <w:rFonts w:ascii="Calibri" w:eastAsia="Calibri" w:hAnsi="Calibri" w:cs="Calibri"/>
          <w:i/>
          <w:color w:val="000000"/>
          <w:sz w:val="22"/>
          <w:szCs w:val="22"/>
        </w:rPr>
        <w:t>La Jornada</w:t>
      </w:r>
      <w:r>
        <w:rPr>
          <w:rFonts w:ascii="Calibri" w:eastAsia="Calibri" w:hAnsi="Calibri" w:cs="Calibri"/>
          <w:color w:val="000000"/>
          <w:sz w:val="22"/>
          <w:szCs w:val="22"/>
        </w:rPr>
        <w:t>, pág. 8.</w:t>
      </w:r>
    </w:p>
    <w:p w:rsidR="00CB13D9" w:rsidRDefault="00CB13D9">
      <w:pPr>
        <w:ind w:right="-234"/>
        <w:rPr>
          <w:rFonts w:ascii="Arial" w:eastAsia="Arial" w:hAnsi="Arial" w:cs="Arial"/>
        </w:rPr>
      </w:pPr>
    </w:p>
    <w:p w:rsidR="00CB13D9" w:rsidRDefault="003248C6">
      <w:pPr>
        <w:widowControl w:val="0"/>
        <w:pBdr>
          <w:top w:val="nil"/>
          <w:left w:val="nil"/>
          <w:bottom w:val="nil"/>
          <w:right w:val="nil"/>
          <w:between w:val="nil"/>
        </w:pBdr>
        <w:spacing w:line="276" w:lineRule="auto"/>
        <w:jc w:val="left"/>
        <w:rPr>
          <w:rFonts w:ascii="Arial" w:eastAsia="Arial" w:hAnsi="Arial" w:cs="Arial"/>
        </w:rPr>
        <w:sectPr w:rsidR="00CB13D9">
          <w:type w:val="continuous"/>
          <w:pgSz w:w="12240" w:h="15840"/>
          <w:pgMar w:top="1418" w:right="1701" w:bottom="1418" w:left="1701" w:header="709" w:footer="709" w:gutter="0"/>
          <w:cols w:space="720"/>
        </w:sectPr>
      </w:pPr>
      <w:r>
        <w:br w:type="page"/>
      </w:r>
    </w:p>
    <w:p w:rsidR="00CB13D9" w:rsidRDefault="00CB13D9">
      <w:pPr>
        <w:jc w:val="left"/>
        <w:rPr>
          <w:rFonts w:ascii="Arial" w:eastAsia="Arial" w:hAnsi="Arial" w:cs="Arial"/>
          <w:b/>
          <w:sz w:val="40"/>
          <w:szCs w:val="40"/>
        </w:rPr>
      </w:pPr>
    </w:p>
    <w:sectPr w:rsidR="00CB13D9">
      <w:type w:val="continuous"/>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51" w:rsidRDefault="000F4C51">
      <w:r>
        <w:separator/>
      </w:r>
    </w:p>
  </w:endnote>
  <w:endnote w:type="continuationSeparator" w:id="0">
    <w:p w:rsidR="000F4C51" w:rsidRDefault="000F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C6" w:rsidRDefault="003248C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3248C6" w:rsidRDefault="003248C6">
    <w:pPr>
      <w:pBdr>
        <w:top w:val="nil"/>
        <w:left w:val="nil"/>
        <w:bottom w:val="nil"/>
        <w:right w:val="nil"/>
        <w:between w:val="nil"/>
      </w:pBdr>
      <w:tabs>
        <w:tab w:val="center" w:pos="4320"/>
        <w:tab w:val="right" w:pos="8640"/>
      </w:tabs>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C6" w:rsidRDefault="003248C6">
    <w:pPr>
      <w:pBdr>
        <w:top w:val="nil"/>
        <w:left w:val="nil"/>
        <w:bottom w:val="nil"/>
        <w:right w:val="nil"/>
        <w:between w:val="nil"/>
      </w:pBdr>
      <w:tabs>
        <w:tab w:val="center" w:pos="4320"/>
        <w:tab w:val="right" w:pos="8640"/>
      </w:tabs>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51" w:rsidRDefault="000F4C51">
      <w:r>
        <w:separator/>
      </w:r>
    </w:p>
  </w:footnote>
  <w:footnote w:type="continuationSeparator" w:id="0">
    <w:p w:rsidR="000F4C51" w:rsidRDefault="000F4C51">
      <w:r>
        <w:continuationSeparator/>
      </w:r>
    </w:p>
  </w:footnote>
  <w:footnote w:id="1">
    <w:p w:rsidR="003248C6" w:rsidRPr="0091328A" w:rsidRDefault="003248C6" w:rsidP="003248C6">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rsidR="003248C6" w:rsidRPr="00217138" w:rsidRDefault="003248C6" w:rsidP="003248C6">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 xml:space="preserve">Registrar en este apartado del formato, los datos que relacionan al programa con el dictamen como: denominación, créditos, horas teoría, horas prácticas, créditos, entre otros. </w:t>
      </w:r>
    </w:p>
  </w:footnote>
  <w:footnote w:id="3">
    <w:p w:rsidR="003248C6" w:rsidRPr="00374C17" w:rsidRDefault="003248C6" w:rsidP="003248C6">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Pr>
          <w:rFonts w:ascii="Arial" w:hAnsi="Arial" w:cs="Arial"/>
          <w:noProof/>
          <w:sz w:val="14"/>
          <w:szCs w:val="14"/>
          <w:lang w:val="es-ES"/>
        </w:rPr>
        <w:t>.</w:t>
      </w:r>
    </w:p>
  </w:footnote>
  <w:footnote w:id="4">
    <w:p w:rsidR="003248C6" w:rsidRPr="00372E89" w:rsidRDefault="003248C6" w:rsidP="003248C6">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rsidR="003248C6" w:rsidRDefault="003248C6">
      <w:pPr>
        <w:pBdr>
          <w:top w:val="nil"/>
          <w:left w:val="nil"/>
          <w:bottom w:val="nil"/>
          <w:right w:val="nil"/>
          <w:between w:val="nil"/>
        </w:pBdr>
        <w:rPr>
          <w:rFonts w:ascii="Arial" w:eastAsia="Arial" w:hAnsi="Arial" w:cs="Arial"/>
          <w:color w:val="000000"/>
          <w:sz w:val="14"/>
          <w:szCs w:val="14"/>
        </w:rPr>
      </w:pPr>
      <w:r>
        <w:rPr>
          <w:vertAlign w:val="superscript"/>
        </w:rPr>
        <w:footnoteRef/>
      </w:r>
    </w:p>
  </w:footnote>
  <w:footnote w:id="6">
    <w:p w:rsidR="002C06DB" w:rsidRPr="0091328A" w:rsidRDefault="002C06DB" w:rsidP="002C06DB">
      <w:pPr>
        <w:pStyle w:val="Textonotapie"/>
        <w:rPr>
          <w:rFonts w:ascii="Arial" w:hAnsi="Arial" w:cs="Arial"/>
          <w:sz w:val="14"/>
          <w:szCs w:val="14"/>
          <w:lang w:val="es-ES_tradnl"/>
        </w:rPr>
      </w:pPr>
      <w:r w:rsidRPr="0091328A">
        <w:rPr>
          <w:rStyle w:val="Refdenotaalpie"/>
          <w:rFonts w:ascii="Arial" w:hAnsi="Arial" w:cs="Arial"/>
          <w:sz w:val="14"/>
          <w:szCs w:val="14"/>
        </w:rPr>
        <w:footnoteRef/>
      </w:r>
      <w:r w:rsidRPr="0091328A">
        <w:rPr>
          <w:rFonts w:ascii="Arial" w:hAnsi="Arial" w:cs="Arial"/>
          <w:sz w:val="14"/>
          <w:szCs w:val="14"/>
        </w:rPr>
        <w:t xml:space="preserve"> La</w:t>
      </w:r>
      <w:r>
        <w:rPr>
          <w:rFonts w:ascii="Arial" w:hAnsi="Arial" w:cs="Arial"/>
          <w:sz w:val="14"/>
          <w:szCs w:val="14"/>
        </w:rPr>
        <w:t xml:space="preserve"> representación gráfica que permita visualizar la totalidad de componentes temáticos y del objetivo del curso, es la finalidad de representarlos a través de una infografía, mapa, </w:t>
      </w:r>
      <w:proofErr w:type="spellStart"/>
      <w:r>
        <w:rPr>
          <w:rFonts w:ascii="Arial" w:hAnsi="Arial" w:cs="Arial"/>
          <w:sz w:val="14"/>
          <w:szCs w:val="14"/>
        </w:rPr>
        <w:t>wordle</w:t>
      </w:r>
      <w:proofErr w:type="spellEnd"/>
      <w:r>
        <w:rPr>
          <w:rFonts w:ascii="Arial" w:hAnsi="Arial" w:cs="Arial"/>
          <w:sz w:val="14"/>
          <w:szCs w:val="14"/>
        </w:rPr>
        <w:t xml:space="preserve"> –www.wordle.net-, u otra forma nemotécnica que lo favorezca.</w:t>
      </w:r>
    </w:p>
  </w:footnote>
  <w:footnote w:id="7">
    <w:p w:rsidR="003248C6" w:rsidRDefault="003248C6">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p w:rsidR="003248C6" w:rsidRDefault="003248C6">
      <w:pPr>
        <w:pBdr>
          <w:top w:val="nil"/>
          <w:left w:val="nil"/>
          <w:bottom w:val="nil"/>
          <w:right w:val="nil"/>
          <w:between w:val="nil"/>
        </w:pBdr>
        <w:rPr>
          <w:rFonts w:ascii="Arial" w:eastAsia="Arial" w:hAnsi="Arial" w:cs="Arial"/>
          <w:color w:val="000000"/>
          <w:sz w:val="14"/>
          <w:szCs w:val="14"/>
        </w:rPr>
      </w:pPr>
    </w:p>
    <w:p w:rsidR="003248C6" w:rsidRDefault="003248C6">
      <w:pPr>
        <w:pBdr>
          <w:top w:val="nil"/>
          <w:left w:val="nil"/>
          <w:bottom w:val="nil"/>
          <w:right w:val="nil"/>
          <w:between w:val="nil"/>
        </w:pBdr>
        <w:rPr>
          <w:rFonts w:ascii="Arial" w:eastAsia="Arial" w:hAnsi="Arial" w:cs="Arial"/>
          <w:color w:val="000000"/>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C6" w:rsidRDefault="003248C6">
    <w:pPr>
      <w:pBdr>
        <w:top w:val="nil"/>
        <w:left w:val="nil"/>
        <w:bottom w:val="nil"/>
        <w:right w:val="nil"/>
        <w:between w:val="nil"/>
      </w:pBdr>
      <w:tabs>
        <w:tab w:val="center" w:pos="4252"/>
        <w:tab w:val="right" w:pos="8504"/>
      </w:tabs>
      <w:rPr>
        <w:rFonts w:ascii="Constantia" w:eastAsia="Constantia" w:hAnsi="Constantia" w:cs="Constantia"/>
        <w:b/>
        <w:smallCaps/>
        <w:color w:val="000000"/>
        <w:sz w:val="32"/>
        <w:szCs w:val="32"/>
      </w:rPr>
    </w:pPr>
    <w:r>
      <w:rPr>
        <w:rFonts w:ascii="Constantia" w:eastAsia="Constantia" w:hAnsi="Constantia" w:cs="Constantia"/>
        <w:b/>
        <w:smallCaps/>
        <w:color w:val="000000"/>
        <w:sz w:val="32"/>
        <w:szCs w:val="32"/>
      </w:rPr>
      <w:t xml:space="preserve">               Universidad de Guadalajara</w:t>
    </w:r>
    <w:r>
      <w:rPr>
        <w:noProof/>
      </w:rPr>
      <w:drawing>
        <wp:anchor distT="0" distB="0" distL="114300" distR="114300" simplePos="0" relativeHeight="251657216" behindDoc="0" locked="0" layoutInCell="1" hidden="0" allowOverlap="1">
          <wp:simplePos x="0" y="0"/>
          <wp:positionH relativeFrom="margin">
            <wp:posOffset>-219074</wp:posOffset>
          </wp:positionH>
          <wp:positionV relativeFrom="paragraph">
            <wp:posOffset>-153034</wp:posOffset>
          </wp:positionV>
          <wp:extent cx="740410" cy="940435"/>
          <wp:effectExtent l="0" t="0" r="0" b="0"/>
          <wp:wrapSquare wrapText="bothSides" distT="0" distB="0" distL="114300" distR="114300"/>
          <wp:docPr id="1" name="image2.jpg" descr="C:\Users\Soporte Tecnico\Pictures\Logo UdG ByN.jpg"/>
          <wp:cNvGraphicFramePr/>
          <a:graphic xmlns:a="http://schemas.openxmlformats.org/drawingml/2006/main">
            <a:graphicData uri="http://schemas.openxmlformats.org/drawingml/2006/picture">
              <pic:pic xmlns:pic="http://schemas.openxmlformats.org/drawingml/2006/picture">
                <pic:nvPicPr>
                  <pic:cNvPr id="0" name="image2.jpg" descr="C:\Users\Soporte Tecnico\Pictures\Logo UdG ByN.jpg"/>
                  <pic:cNvPicPr preferRelativeResize="0"/>
                </pic:nvPicPr>
                <pic:blipFill>
                  <a:blip r:embed="rId1"/>
                  <a:srcRect/>
                  <a:stretch>
                    <a:fillRect/>
                  </a:stretch>
                </pic:blipFill>
                <pic:spPr>
                  <a:xfrm>
                    <a:off x="0" y="0"/>
                    <a:ext cx="740410" cy="940435"/>
                  </a:xfrm>
                  <a:prstGeom prst="rect">
                    <a:avLst/>
                  </a:prstGeom>
                  <a:ln/>
                </pic:spPr>
              </pic:pic>
            </a:graphicData>
          </a:graphic>
        </wp:anchor>
      </w:drawing>
    </w:r>
  </w:p>
  <w:p w:rsidR="003248C6" w:rsidRDefault="003248C6">
    <w:pPr>
      <w:pBdr>
        <w:top w:val="nil"/>
        <w:left w:val="nil"/>
        <w:bottom w:val="nil"/>
        <w:right w:val="nil"/>
        <w:between w:val="nil"/>
      </w:pBdr>
      <w:tabs>
        <w:tab w:val="center" w:pos="4252"/>
        <w:tab w:val="right" w:pos="8504"/>
      </w:tabs>
      <w:rPr>
        <w:rFonts w:ascii="Constantia" w:eastAsia="Constantia" w:hAnsi="Constantia" w:cs="Constantia"/>
        <w:b/>
        <w:color w:val="000000"/>
      </w:rPr>
    </w:pPr>
    <w:r>
      <w:rPr>
        <w:rFonts w:ascii="Constantia" w:eastAsia="Constantia" w:hAnsi="Constantia" w:cs="Constantia"/>
        <w:b/>
        <w:color w:val="000000"/>
      </w:rPr>
      <w:t xml:space="preserve">                Estudio de Caso Disciplinar en Derecho Penal</w:t>
    </w:r>
  </w:p>
  <w:p w:rsidR="003248C6" w:rsidRDefault="003248C6">
    <w:pPr>
      <w:pBdr>
        <w:top w:val="nil"/>
        <w:left w:val="nil"/>
        <w:bottom w:val="nil"/>
        <w:right w:val="nil"/>
        <w:between w:val="nil"/>
      </w:pBdr>
      <w:tabs>
        <w:tab w:val="center" w:pos="4252"/>
        <w:tab w:val="right" w:pos="8504"/>
      </w:tabs>
      <w:rPr>
        <w:rFonts w:ascii="Constantia" w:eastAsia="Constantia" w:hAnsi="Constantia" w:cs="Constantia"/>
        <w:b/>
        <w:color w:val="000000"/>
      </w:rPr>
    </w:pPr>
    <w:r>
      <w:rPr>
        <w:rFonts w:ascii="Constantia" w:eastAsia="Constantia" w:hAnsi="Constantia" w:cs="Constantia"/>
        <w:b/>
        <w:color w:val="000000"/>
      </w:rPr>
      <w:t xml:space="preserve">    </w:t>
    </w:r>
    <w:r w:rsidR="005F2378">
      <w:rPr>
        <w:rFonts w:ascii="Constantia" w:eastAsia="Constantia" w:hAnsi="Constantia" w:cs="Constantia"/>
        <w:b/>
        <w:color w:val="000000"/>
      </w:rPr>
      <w:t xml:space="preserve">            </w:t>
    </w:r>
    <w:r>
      <w:rPr>
        <w:rFonts w:ascii="Constantia" w:eastAsia="Constantia" w:hAnsi="Constantia" w:cs="Constantia"/>
        <w:b/>
        <w:color w:val="000000"/>
      </w:rPr>
      <w:t>Abogado</w:t>
    </w:r>
  </w:p>
  <w:p w:rsidR="003248C6" w:rsidRDefault="003248C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0C4"/>
    <w:multiLevelType w:val="multilevel"/>
    <w:tmpl w:val="25BCE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1C0A4A"/>
    <w:multiLevelType w:val="multilevel"/>
    <w:tmpl w:val="BD749390"/>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54D411C"/>
    <w:multiLevelType w:val="multilevel"/>
    <w:tmpl w:val="3D843BD6"/>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62D3923"/>
    <w:multiLevelType w:val="multilevel"/>
    <w:tmpl w:val="42980D22"/>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F2E3F69"/>
    <w:multiLevelType w:val="multilevel"/>
    <w:tmpl w:val="E3DAACFC"/>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5382BF8"/>
    <w:multiLevelType w:val="multilevel"/>
    <w:tmpl w:val="F65A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7216B"/>
    <w:multiLevelType w:val="multilevel"/>
    <w:tmpl w:val="92AC3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2E075C"/>
    <w:multiLevelType w:val="multilevel"/>
    <w:tmpl w:val="EFCE7BE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38C078C"/>
    <w:multiLevelType w:val="hybridMultilevel"/>
    <w:tmpl w:val="8C589FFA"/>
    <w:lvl w:ilvl="0" w:tplc="080A000F">
      <w:start w:val="1"/>
      <w:numFmt w:val="decimal"/>
      <w:lvlText w:val="%1."/>
      <w:lvlJc w:val="left"/>
      <w:pPr>
        <w:ind w:left="720" w:hanging="360"/>
      </w:pPr>
      <w:rPr>
        <w:rFonts w:ascii="Times New Roman" w:eastAsia="Times New Roman" w:hAnsi="Times New Roman" w:cs="Times New Roman"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0"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2"/>
  </w:num>
  <w:num w:numId="8">
    <w:abstractNumId w:val="9"/>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D9"/>
    <w:rsid w:val="000F4C51"/>
    <w:rsid w:val="002C06DB"/>
    <w:rsid w:val="003248C6"/>
    <w:rsid w:val="005F2378"/>
    <w:rsid w:val="00A00D46"/>
    <w:rsid w:val="00CB13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754D6-540F-4368-A087-B4031DF7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jc w:val="left"/>
      <w:outlineLvl w:val="2"/>
    </w:pPr>
    <w:rPr>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3248C6"/>
    <w:pPr>
      <w:ind w:left="708"/>
    </w:pPr>
    <w:rPr>
      <w:lang w:eastAsia="es-ES"/>
    </w:rPr>
  </w:style>
  <w:style w:type="table" w:styleId="Tablaconcuadrcula">
    <w:name w:val="Table Grid"/>
    <w:basedOn w:val="Tablanormal"/>
    <w:rsid w:val="003248C6"/>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semiHidden/>
    <w:unhideWhenUsed/>
    <w:rsid w:val="003248C6"/>
    <w:rPr>
      <w:sz w:val="20"/>
      <w:szCs w:val="20"/>
      <w:lang w:eastAsia="es-ES"/>
    </w:rPr>
  </w:style>
  <w:style w:type="character" w:customStyle="1" w:styleId="TextonotapieCar">
    <w:name w:val="Texto nota pie Car"/>
    <w:basedOn w:val="Fuentedeprrafopredeter"/>
    <w:link w:val="Textonotapie"/>
    <w:semiHidden/>
    <w:rsid w:val="003248C6"/>
    <w:rPr>
      <w:sz w:val="20"/>
      <w:szCs w:val="20"/>
      <w:lang w:eastAsia="es-ES"/>
    </w:rPr>
  </w:style>
  <w:style w:type="character" w:styleId="Refdenotaalpie">
    <w:name w:val="footnote reference"/>
    <w:basedOn w:val="Fuentedeprrafopredeter"/>
    <w:semiHidden/>
    <w:unhideWhenUsed/>
    <w:rsid w:val="003248C6"/>
    <w:rPr>
      <w:vertAlign w:val="superscript"/>
    </w:rPr>
  </w:style>
  <w:style w:type="character" w:styleId="Hipervnculo">
    <w:name w:val="Hyperlink"/>
    <w:basedOn w:val="Fuentedeprrafopredeter"/>
    <w:uiPriority w:val="99"/>
    <w:unhideWhenUsed/>
    <w:rsid w:val="002C06DB"/>
    <w:rPr>
      <w:color w:val="0000FF"/>
      <w:u w:val="single"/>
    </w:rPr>
  </w:style>
  <w:style w:type="character" w:styleId="Textoennegrita">
    <w:name w:val="Strong"/>
    <w:basedOn w:val="Fuentedeprrafopredeter"/>
    <w:uiPriority w:val="22"/>
    <w:qFormat/>
    <w:rsid w:val="002C06DB"/>
    <w:rPr>
      <w:b/>
      <w:bCs/>
    </w:rPr>
  </w:style>
  <w:style w:type="character" w:customStyle="1" w:styleId="apple-converted-space">
    <w:name w:val="apple-converted-space"/>
    <w:basedOn w:val="Fuentedeprrafopredeter"/>
    <w:rsid w:val="002C06DB"/>
  </w:style>
  <w:style w:type="paragraph" w:styleId="Encabezado">
    <w:name w:val="header"/>
    <w:basedOn w:val="Normal"/>
    <w:link w:val="EncabezadoCar"/>
    <w:uiPriority w:val="99"/>
    <w:unhideWhenUsed/>
    <w:rsid w:val="005F2378"/>
    <w:pPr>
      <w:tabs>
        <w:tab w:val="center" w:pos="4419"/>
        <w:tab w:val="right" w:pos="8838"/>
      </w:tabs>
    </w:pPr>
  </w:style>
  <w:style w:type="character" w:customStyle="1" w:styleId="EncabezadoCar">
    <w:name w:val="Encabezado Car"/>
    <w:basedOn w:val="Fuentedeprrafopredeter"/>
    <w:link w:val="Encabezado"/>
    <w:uiPriority w:val="99"/>
    <w:rsid w:val="005F2378"/>
  </w:style>
  <w:style w:type="paragraph" w:styleId="Piedepgina">
    <w:name w:val="footer"/>
    <w:basedOn w:val="Normal"/>
    <w:link w:val="PiedepginaCar"/>
    <w:uiPriority w:val="99"/>
    <w:unhideWhenUsed/>
    <w:rsid w:val="005F2378"/>
    <w:pPr>
      <w:tabs>
        <w:tab w:val="center" w:pos="4419"/>
        <w:tab w:val="right" w:pos="8838"/>
      </w:tabs>
    </w:pPr>
  </w:style>
  <w:style w:type="character" w:customStyle="1" w:styleId="PiedepginaCar">
    <w:name w:val="Pie de página Car"/>
    <w:basedOn w:val="Fuentedeprrafopredeter"/>
    <w:link w:val="Piedepgina"/>
    <w:uiPriority w:val="99"/>
    <w:rsid w:val="005F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13269</Words>
  <Characters>72982</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ZALDIVAR AVILA JOSE</dc:creator>
  <cp:lastModifiedBy>ZALDIVAR AVILA JOSE</cp:lastModifiedBy>
  <cp:revision>2</cp:revision>
  <dcterms:created xsi:type="dcterms:W3CDTF">2018-09-13T17:52:00Z</dcterms:created>
  <dcterms:modified xsi:type="dcterms:W3CDTF">2018-09-13T17:52:00Z</dcterms:modified>
</cp:coreProperties>
</file>