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E8497" w14:textId="77777777" w:rsidR="008E5170" w:rsidRPr="0014112C" w:rsidRDefault="008E5170" w:rsidP="00D478B9">
      <w:pPr>
        <w:rPr>
          <w:rFonts w:asciiTheme="minorHAnsi" w:hAnsiTheme="minorHAnsi"/>
          <w:sz w:val="22"/>
          <w:szCs w:val="22"/>
        </w:rPr>
      </w:pPr>
    </w:p>
    <w:p w14:paraId="11318B2C" w14:textId="71C49FC6" w:rsidR="00B0127A" w:rsidRPr="0014112C" w:rsidRDefault="008F4EC2" w:rsidP="00B0127A">
      <w:pPr>
        <w:jc w:val="center"/>
        <w:rPr>
          <w:rFonts w:asciiTheme="minorHAnsi" w:hAnsiTheme="minorHAnsi"/>
          <w:sz w:val="22"/>
          <w:szCs w:val="22"/>
        </w:rPr>
      </w:pPr>
      <w:r w:rsidRPr="0014112C">
        <w:rPr>
          <w:rFonts w:asciiTheme="minorHAnsi" w:hAnsiTheme="minorHAnsi"/>
          <w:sz w:val="22"/>
          <w:szCs w:val="22"/>
        </w:rPr>
        <w:t>Convocatoria 2020 A</w:t>
      </w:r>
      <w:r w:rsidR="00B0127A" w:rsidRPr="0014112C">
        <w:rPr>
          <w:rFonts w:asciiTheme="minorHAnsi" w:hAnsiTheme="minorHAnsi"/>
          <w:sz w:val="22"/>
          <w:szCs w:val="22"/>
        </w:rPr>
        <w:t xml:space="preserve"> para la realización de Prácticas Profesionales</w:t>
      </w:r>
    </w:p>
    <w:p w14:paraId="46854C70" w14:textId="6220E1D1" w:rsidR="008E5170" w:rsidRPr="0014112C" w:rsidRDefault="00B0127A" w:rsidP="00117083">
      <w:pPr>
        <w:jc w:val="center"/>
        <w:rPr>
          <w:rFonts w:asciiTheme="minorHAnsi" w:hAnsiTheme="minorHAnsi"/>
          <w:sz w:val="22"/>
          <w:szCs w:val="22"/>
        </w:rPr>
      </w:pPr>
      <w:r w:rsidRPr="0014112C">
        <w:rPr>
          <w:rFonts w:asciiTheme="minorHAnsi" w:hAnsiTheme="minorHAnsi"/>
          <w:sz w:val="22"/>
          <w:szCs w:val="22"/>
        </w:rPr>
        <w:t>División de Estudios Jurídicos y Sociales</w:t>
      </w:r>
    </w:p>
    <w:p w14:paraId="228402C4" w14:textId="77777777" w:rsidR="00117083" w:rsidRPr="0014112C" w:rsidRDefault="00117083" w:rsidP="00117083">
      <w:pPr>
        <w:jc w:val="center"/>
        <w:rPr>
          <w:rFonts w:asciiTheme="minorHAnsi" w:hAnsiTheme="minorHAnsi"/>
          <w:sz w:val="22"/>
          <w:szCs w:val="22"/>
        </w:rPr>
      </w:pPr>
    </w:p>
    <w:p w14:paraId="02D24F9D" w14:textId="64D80503" w:rsidR="00B0127A" w:rsidRPr="0014112C" w:rsidRDefault="00B0127A" w:rsidP="00B0127A">
      <w:pPr>
        <w:jc w:val="both"/>
        <w:rPr>
          <w:rFonts w:asciiTheme="minorHAnsi" w:hAnsiTheme="minorHAnsi"/>
          <w:sz w:val="22"/>
          <w:szCs w:val="22"/>
        </w:rPr>
      </w:pPr>
      <w:r w:rsidRPr="0014112C">
        <w:rPr>
          <w:rFonts w:asciiTheme="minorHAnsi" w:hAnsiTheme="minorHAnsi"/>
          <w:sz w:val="22"/>
          <w:szCs w:val="22"/>
        </w:rPr>
        <w:t>La División de Estudios Jurídicos y Sociales del Centro Universitario de la Ciénega de la Universidad de Guadalajara, a través del Comité Divisional de Prácticas Profesionales, hace del conocimiento a la comunidad estudiantil que se abre el período de solicitud para la a</w:t>
      </w:r>
      <w:r w:rsidR="009E02B1" w:rsidRPr="0014112C">
        <w:rPr>
          <w:rFonts w:asciiTheme="minorHAnsi" w:hAnsiTheme="minorHAnsi"/>
          <w:sz w:val="22"/>
          <w:szCs w:val="22"/>
        </w:rPr>
        <w:t>signación de Practicantes de la C</w:t>
      </w:r>
      <w:r w:rsidRPr="0014112C">
        <w:rPr>
          <w:rFonts w:asciiTheme="minorHAnsi" w:hAnsiTheme="minorHAnsi"/>
          <w:sz w:val="22"/>
          <w:szCs w:val="22"/>
        </w:rPr>
        <w:t xml:space="preserve">arrera de Abogado, </w:t>
      </w:r>
      <w:r w:rsidR="009E02B1" w:rsidRPr="0014112C">
        <w:rPr>
          <w:rFonts w:asciiTheme="minorHAnsi" w:hAnsiTheme="minorHAnsi"/>
          <w:sz w:val="22"/>
          <w:szCs w:val="22"/>
        </w:rPr>
        <w:t>L</w:t>
      </w:r>
      <w:r w:rsidRPr="0014112C">
        <w:rPr>
          <w:rFonts w:asciiTheme="minorHAnsi" w:hAnsiTheme="minorHAnsi"/>
          <w:sz w:val="22"/>
          <w:szCs w:val="22"/>
        </w:rPr>
        <w:t>icenciaturas en Periodismo y Psicología,</w:t>
      </w:r>
      <w:r w:rsidR="00412708" w:rsidRPr="0014112C">
        <w:rPr>
          <w:rFonts w:asciiTheme="minorHAnsi" w:hAnsiTheme="minorHAnsi"/>
          <w:sz w:val="22"/>
          <w:szCs w:val="22"/>
        </w:rPr>
        <w:t xml:space="preserve"> a partir del día </w:t>
      </w:r>
      <w:r w:rsidR="008F4EC2" w:rsidRPr="0014112C">
        <w:rPr>
          <w:rFonts w:asciiTheme="minorHAnsi" w:hAnsiTheme="minorHAnsi"/>
          <w:sz w:val="22"/>
          <w:szCs w:val="22"/>
        </w:rPr>
        <w:t>04 al 28 de febrero de 2020</w:t>
      </w:r>
      <w:r w:rsidR="0014112C" w:rsidRPr="0014112C">
        <w:rPr>
          <w:rFonts w:asciiTheme="minorHAnsi" w:hAnsiTheme="minorHAnsi"/>
          <w:sz w:val="22"/>
          <w:szCs w:val="22"/>
        </w:rPr>
        <w:t>, perí</w:t>
      </w:r>
      <w:r w:rsidR="00412708" w:rsidRPr="0014112C">
        <w:rPr>
          <w:rFonts w:asciiTheme="minorHAnsi" w:hAnsiTheme="minorHAnsi"/>
          <w:sz w:val="22"/>
          <w:szCs w:val="22"/>
        </w:rPr>
        <w:t>o</w:t>
      </w:r>
      <w:r w:rsidR="00085B0A" w:rsidRPr="0014112C">
        <w:rPr>
          <w:rFonts w:asciiTheme="minorHAnsi" w:hAnsiTheme="minorHAnsi"/>
          <w:sz w:val="22"/>
          <w:szCs w:val="22"/>
        </w:rPr>
        <w:t xml:space="preserve">do correspondiente al </w:t>
      </w:r>
      <w:r w:rsidR="008F4EC2" w:rsidRPr="0014112C">
        <w:rPr>
          <w:rFonts w:asciiTheme="minorHAnsi" w:hAnsiTheme="minorHAnsi"/>
          <w:sz w:val="22"/>
          <w:szCs w:val="22"/>
        </w:rPr>
        <w:t>ciclo 2020</w:t>
      </w:r>
      <w:r w:rsidR="00111DAA" w:rsidRPr="0014112C">
        <w:rPr>
          <w:rFonts w:asciiTheme="minorHAnsi" w:hAnsiTheme="minorHAnsi"/>
          <w:sz w:val="22"/>
          <w:szCs w:val="22"/>
        </w:rPr>
        <w:t xml:space="preserve"> </w:t>
      </w:r>
      <w:r w:rsidR="00085B0A" w:rsidRPr="0014112C">
        <w:rPr>
          <w:rFonts w:asciiTheme="minorHAnsi" w:hAnsiTheme="minorHAnsi"/>
          <w:sz w:val="22"/>
          <w:szCs w:val="22"/>
        </w:rPr>
        <w:t>“</w:t>
      </w:r>
      <w:r w:rsidR="008F4EC2" w:rsidRPr="0014112C">
        <w:rPr>
          <w:rFonts w:asciiTheme="minorHAnsi" w:hAnsiTheme="minorHAnsi"/>
          <w:sz w:val="22"/>
          <w:szCs w:val="22"/>
        </w:rPr>
        <w:t>A</w:t>
      </w:r>
      <w:r w:rsidR="00085B0A" w:rsidRPr="0014112C">
        <w:rPr>
          <w:rFonts w:asciiTheme="minorHAnsi" w:hAnsiTheme="minorHAnsi"/>
          <w:sz w:val="22"/>
          <w:szCs w:val="22"/>
        </w:rPr>
        <w:t>”</w:t>
      </w:r>
      <w:r w:rsidRPr="0014112C">
        <w:rPr>
          <w:rFonts w:asciiTheme="minorHAnsi" w:hAnsiTheme="minorHAnsi"/>
          <w:sz w:val="22"/>
          <w:szCs w:val="22"/>
        </w:rPr>
        <w:t>.</w:t>
      </w:r>
    </w:p>
    <w:p w14:paraId="45809EF2" w14:textId="77777777" w:rsidR="00B34738" w:rsidRPr="0014112C" w:rsidRDefault="00B34738" w:rsidP="00B0127A">
      <w:pPr>
        <w:jc w:val="both"/>
        <w:rPr>
          <w:rFonts w:asciiTheme="minorHAnsi" w:hAnsiTheme="minorHAnsi"/>
          <w:sz w:val="22"/>
          <w:szCs w:val="22"/>
        </w:rPr>
      </w:pPr>
    </w:p>
    <w:p w14:paraId="2C33F458" w14:textId="210A9251" w:rsidR="00B0127A" w:rsidRPr="0014112C" w:rsidRDefault="00B0127A" w:rsidP="00B0127A">
      <w:pPr>
        <w:jc w:val="both"/>
        <w:rPr>
          <w:rFonts w:asciiTheme="minorHAnsi" w:hAnsiTheme="minorHAnsi"/>
          <w:sz w:val="22"/>
          <w:szCs w:val="22"/>
        </w:rPr>
      </w:pPr>
      <w:r w:rsidRPr="0014112C">
        <w:rPr>
          <w:rFonts w:asciiTheme="minorHAnsi" w:hAnsiTheme="minorHAnsi"/>
          <w:sz w:val="22"/>
          <w:szCs w:val="22"/>
        </w:rPr>
        <w:t>Los requisitos para realizar prácticas profesionales son:</w:t>
      </w:r>
    </w:p>
    <w:p w14:paraId="60318F3C" w14:textId="77777777" w:rsidR="00B0127A" w:rsidRPr="0014112C" w:rsidRDefault="00B0127A" w:rsidP="00B0127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14112C">
        <w:rPr>
          <w:rFonts w:asciiTheme="minorHAnsi" w:hAnsiTheme="minorHAnsi"/>
        </w:rPr>
        <w:t>En el caso de la carrera de Abogado, contar con el 50% de los créditos del programa.</w:t>
      </w:r>
    </w:p>
    <w:p w14:paraId="6850E4A2" w14:textId="77777777" w:rsidR="00B0127A" w:rsidRPr="0014112C" w:rsidRDefault="00B0127A" w:rsidP="00B0127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14112C">
        <w:rPr>
          <w:rFonts w:asciiTheme="minorHAnsi" w:hAnsiTheme="minorHAnsi"/>
        </w:rPr>
        <w:t>En el caso de la Licenciatura en Psicología, haber cursado las materias prerrequisitos de los cursos correspondientes a las prácticas profesionales.</w:t>
      </w:r>
    </w:p>
    <w:p w14:paraId="02601404" w14:textId="77777777" w:rsidR="00B0127A" w:rsidRPr="0014112C" w:rsidRDefault="00B0127A" w:rsidP="00B0127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14112C">
        <w:rPr>
          <w:rFonts w:asciiTheme="minorHAnsi" w:hAnsiTheme="minorHAnsi"/>
        </w:rPr>
        <w:t>En la Licenciatura en Periodismo se recomienda estar cursando el último año de la carrera y haber realizado el servicio social.</w:t>
      </w:r>
    </w:p>
    <w:p w14:paraId="3AEC85EA" w14:textId="77777777" w:rsidR="00B0127A" w:rsidRPr="0014112C" w:rsidRDefault="00B0127A" w:rsidP="00B0127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14112C">
        <w:rPr>
          <w:rFonts w:asciiTheme="minorHAnsi" w:hAnsiTheme="minorHAnsi"/>
        </w:rPr>
        <w:t xml:space="preserve">No realizar al mismo tiempo las prácticas profesionales y el servicio social. </w:t>
      </w:r>
    </w:p>
    <w:p w14:paraId="1EDA3F26" w14:textId="0D265E8D" w:rsidR="00B0127A" w:rsidRPr="0014112C" w:rsidRDefault="00B0127A" w:rsidP="00B0127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14112C">
        <w:rPr>
          <w:rFonts w:asciiTheme="minorHAnsi" w:hAnsiTheme="minorHAnsi"/>
        </w:rPr>
        <w:t xml:space="preserve">No se podrá realizar tres prácticas de manera </w:t>
      </w:r>
      <w:r w:rsidR="00A8263C" w:rsidRPr="0014112C">
        <w:rPr>
          <w:rFonts w:asciiTheme="minorHAnsi" w:hAnsiTheme="minorHAnsi"/>
        </w:rPr>
        <w:t xml:space="preserve">simultánea para el caso de los estudiantes </w:t>
      </w:r>
      <w:r w:rsidR="00111DAA" w:rsidRPr="0014112C">
        <w:rPr>
          <w:rFonts w:asciiTheme="minorHAnsi" w:hAnsiTheme="minorHAnsi"/>
        </w:rPr>
        <w:t>de la licenciatura en Psicología</w:t>
      </w:r>
      <w:r w:rsidR="00A8263C" w:rsidRPr="0014112C">
        <w:rPr>
          <w:rFonts w:asciiTheme="minorHAnsi" w:hAnsiTheme="minorHAnsi"/>
        </w:rPr>
        <w:t>.</w:t>
      </w:r>
      <w:r w:rsidR="003329E8" w:rsidRPr="0014112C">
        <w:rPr>
          <w:rFonts w:asciiTheme="minorHAnsi" w:hAnsiTheme="minorHAnsi"/>
        </w:rPr>
        <w:t xml:space="preserve"> Y se debe procurar que las P</w:t>
      </w:r>
      <w:r w:rsidR="00431390" w:rsidRPr="0014112C">
        <w:rPr>
          <w:rFonts w:asciiTheme="minorHAnsi" w:hAnsiTheme="minorHAnsi"/>
        </w:rPr>
        <w:t>rácticas dependiendo de la naturaleza de la misma</w:t>
      </w:r>
      <w:r w:rsidR="003329E8" w:rsidRPr="0014112C">
        <w:rPr>
          <w:rFonts w:asciiTheme="minorHAnsi" w:hAnsiTheme="minorHAnsi"/>
        </w:rPr>
        <w:t xml:space="preserve"> (Educativa, Organizacional, Social y  Clínica)</w:t>
      </w:r>
      <w:r w:rsidR="00431390" w:rsidRPr="0014112C">
        <w:rPr>
          <w:rFonts w:asciiTheme="minorHAnsi" w:hAnsiTheme="minorHAnsi"/>
        </w:rPr>
        <w:t xml:space="preserve"> no se realicen en la misma In</w:t>
      </w:r>
      <w:r w:rsidR="003329E8" w:rsidRPr="0014112C">
        <w:rPr>
          <w:rFonts w:asciiTheme="minorHAnsi" w:hAnsiTheme="minorHAnsi"/>
        </w:rPr>
        <w:t>stitución o D</w:t>
      </w:r>
      <w:r w:rsidR="00431390" w:rsidRPr="0014112C">
        <w:rPr>
          <w:rFonts w:asciiTheme="minorHAnsi" w:hAnsiTheme="minorHAnsi"/>
        </w:rPr>
        <w:t xml:space="preserve">ependencia </w:t>
      </w:r>
    </w:p>
    <w:p w14:paraId="08D06ABE" w14:textId="77777777" w:rsidR="00B34738" w:rsidRPr="0014112C" w:rsidRDefault="00B34738" w:rsidP="00B0127A">
      <w:pPr>
        <w:pStyle w:val="Prrafodelista"/>
        <w:spacing w:line="240" w:lineRule="auto"/>
        <w:ind w:left="0"/>
        <w:jc w:val="both"/>
        <w:rPr>
          <w:rFonts w:asciiTheme="minorHAnsi" w:hAnsiTheme="minorHAnsi"/>
        </w:rPr>
      </w:pPr>
    </w:p>
    <w:p w14:paraId="765CAC57" w14:textId="7F06203D" w:rsidR="00B0127A" w:rsidRPr="0014112C" w:rsidRDefault="00B0127A" w:rsidP="00117083">
      <w:pPr>
        <w:pStyle w:val="Prrafodelista"/>
        <w:spacing w:line="240" w:lineRule="auto"/>
        <w:ind w:left="0"/>
        <w:jc w:val="both"/>
        <w:rPr>
          <w:rFonts w:asciiTheme="minorHAnsi" w:hAnsiTheme="minorHAnsi"/>
        </w:rPr>
      </w:pPr>
      <w:r w:rsidRPr="0014112C">
        <w:rPr>
          <w:rFonts w:asciiTheme="minorHAnsi" w:hAnsiTheme="minorHAnsi"/>
        </w:rPr>
        <w:t>Políticas de Asignación del Comité:</w:t>
      </w:r>
    </w:p>
    <w:p w14:paraId="5C4C7F10" w14:textId="77777777" w:rsidR="00B0127A" w:rsidRPr="0014112C" w:rsidRDefault="00B0127A" w:rsidP="00B0127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</w:rPr>
      </w:pPr>
      <w:r w:rsidRPr="0014112C">
        <w:rPr>
          <w:rFonts w:asciiTheme="minorHAnsi" w:hAnsiTheme="minorHAnsi"/>
        </w:rPr>
        <w:t>El alumno (a) deberá realizar su trámite en tiempo y forma de acuerdo con lo establecido en esta convocatoria.</w:t>
      </w:r>
    </w:p>
    <w:p w14:paraId="7DB37395" w14:textId="77777777" w:rsidR="00B0127A" w:rsidRPr="0014112C" w:rsidRDefault="00B0127A" w:rsidP="00B0127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</w:rPr>
      </w:pPr>
      <w:r w:rsidRPr="0014112C">
        <w:rPr>
          <w:rFonts w:asciiTheme="minorHAnsi" w:hAnsiTheme="minorHAnsi"/>
        </w:rPr>
        <w:t>El promedio de calificación del o de la estudiante, así como la prelación en la realización del trámite, serán determinantes para la asignación que realice el Comité Divisional.</w:t>
      </w:r>
    </w:p>
    <w:p w14:paraId="6866151C" w14:textId="77777777" w:rsidR="00B0127A" w:rsidRPr="0014112C" w:rsidRDefault="00B0127A" w:rsidP="00B0127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</w:rPr>
      </w:pPr>
      <w:r w:rsidRPr="0014112C">
        <w:rPr>
          <w:rFonts w:asciiTheme="minorHAnsi" w:hAnsiTheme="minorHAnsi"/>
        </w:rPr>
        <w:t>En el caso de la carrera de Psicología, los Profesores o Profesoras de la materia de práctica profesional podrán sugerir al Comité, de acuerdo a la naturaleza de la práctica la dependencia o institución que sea más pertinente.</w:t>
      </w:r>
    </w:p>
    <w:p w14:paraId="7CC46EAF" w14:textId="31C75FF0" w:rsidR="00B34738" w:rsidRPr="0014112C" w:rsidRDefault="00B0127A" w:rsidP="0011708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</w:rPr>
      </w:pPr>
      <w:r w:rsidRPr="0014112C">
        <w:rPr>
          <w:rFonts w:asciiTheme="minorHAnsi" w:hAnsiTheme="minorHAnsi"/>
        </w:rPr>
        <w:t>En el caso de los alumnos y alumnas de la Licenciatura en Periodismo</w:t>
      </w:r>
      <w:r w:rsidR="00117083" w:rsidRPr="0014112C">
        <w:rPr>
          <w:rFonts w:asciiTheme="minorHAnsi" w:hAnsiTheme="minorHAnsi"/>
        </w:rPr>
        <w:t xml:space="preserve"> y de Abogado Semiescolarizado</w:t>
      </w:r>
      <w:r w:rsidRPr="0014112C">
        <w:rPr>
          <w:rFonts w:asciiTheme="minorHAnsi" w:hAnsiTheme="minorHAnsi"/>
        </w:rPr>
        <w:t>, podrán realizar su solicitud en cualquier momento en el tra</w:t>
      </w:r>
      <w:r w:rsidR="00A8263C" w:rsidRPr="0014112C">
        <w:rPr>
          <w:rFonts w:asciiTheme="minorHAnsi" w:hAnsiTheme="minorHAnsi"/>
        </w:rPr>
        <w:t xml:space="preserve">nscurso del ciclo lectivo </w:t>
      </w:r>
      <w:r w:rsidR="00117083" w:rsidRPr="0014112C">
        <w:rPr>
          <w:rFonts w:asciiTheme="minorHAnsi" w:hAnsiTheme="minorHAnsi"/>
        </w:rPr>
        <w:t>2020</w:t>
      </w:r>
      <w:r w:rsidR="00963901" w:rsidRPr="0014112C">
        <w:rPr>
          <w:rFonts w:asciiTheme="minorHAnsi" w:hAnsiTheme="minorHAnsi"/>
        </w:rPr>
        <w:t xml:space="preserve"> </w:t>
      </w:r>
      <w:r w:rsidR="00085B0A" w:rsidRPr="0014112C">
        <w:rPr>
          <w:rFonts w:asciiTheme="minorHAnsi" w:hAnsiTheme="minorHAnsi"/>
        </w:rPr>
        <w:t>“</w:t>
      </w:r>
      <w:r w:rsidR="00117083" w:rsidRPr="0014112C">
        <w:rPr>
          <w:rFonts w:asciiTheme="minorHAnsi" w:hAnsiTheme="minorHAnsi"/>
        </w:rPr>
        <w:t>A</w:t>
      </w:r>
      <w:r w:rsidR="00085B0A" w:rsidRPr="0014112C">
        <w:rPr>
          <w:rFonts w:asciiTheme="minorHAnsi" w:hAnsiTheme="minorHAnsi"/>
        </w:rPr>
        <w:t>”</w:t>
      </w:r>
      <w:r w:rsidRPr="0014112C">
        <w:rPr>
          <w:rFonts w:asciiTheme="minorHAnsi" w:hAnsiTheme="minorHAnsi"/>
        </w:rPr>
        <w:t>; también, podrán acumular horas de práctica profesional realizadas en eventos especiales, previa autorización del Comité.</w:t>
      </w:r>
    </w:p>
    <w:p w14:paraId="57A9FE8A" w14:textId="48B84890" w:rsidR="00B0127A" w:rsidRPr="0014112C" w:rsidRDefault="00B0127A" w:rsidP="00B0127A">
      <w:pPr>
        <w:jc w:val="both"/>
        <w:rPr>
          <w:rFonts w:asciiTheme="minorHAnsi" w:hAnsiTheme="minorHAnsi"/>
          <w:sz w:val="22"/>
          <w:szCs w:val="22"/>
        </w:rPr>
      </w:pPr>
      <w:r w:rsidRPr="0014112C">
        <w:rPr>
          <w:rFonts w:asciiTheme="minorHAnsi" w:hAnsiTheme="minorHAnsi"/>
          <w:sz w:val="22"/>
          <w:szCs w:val="22"/>
        </w:rPr>
        <w:t>Cronograma y Procedimiento:</w:t>
      </w:r>
    </w:p>
    <w:p w14:paraId="2F96DD55" w14:textId="33F8291F" w:rsidR="00B0127A" w:rsidRPr="0014112C" w:rsidRDefault="00B0127A" w:rsidP="00B0127A">
      <w:pPr>
        <w:jc w:val="both"/>
        <w:rPr>
          <w:rFonts w:asciiTheme="minorHAnsi" w:hAnsiTheme="minorHAnsi"/>
          <w:sz w:val="22"/>
          <w:szCs w:val="22"/>
        </w:rPr>
      </w:pPr>
      <w:r w:rsidRPr="0014112C">
        <w:rPr>
          <w:rFonts w:asciiTheme="minorHAnsi" w:hAnsiTheme="minorHAnsi"/>
          <w:sz w:val="22"/>
          <w:szCs w:val="22"/>
        </w:rPr>
        <w:t>El alumno (a) deberá cumplir con los requisitos establecidos en esta convocatoria, seleccionar del catálog</w:t>
      </w:r>
      <w:r w:rsidR="003329E8" w:rsidRPr="0014112C">
        <w:rPr>
          <w:rFonts w:asciiTheme="minorHAnsi" w:hAnsiTheme="minorHAnsi"/>
          <w:sz w:val="22"/>
          <w:szCs w:val="22"/>
        </w:rPr>
        <w:t>o de convenios</w:t>
      </w:r>
      <w:r w:rsidR="0014112C" w:rsidRPr="0014112C">
        <w:rPr>
          <w:rFonts w:asciiTheme="minorHAnsi" w:hAnsiTheme="minorHAnsi"/>
          <w:sz w:val="22"/>
          <w:szCs w:val="22"/>
        </w:rPr>
        <w:t xml:space="preserve"> que se encuentran en la misma</w:t>
      </w:r>
      <w:r w:rsidRPr="0014112C">
        <w:rPr>
          <w:rFonts w:asciiTheme="minorHAnsi" w:hAnsiTheme="minorHAnsi"/>
          <w:sz w:val="22"/>
          <w:szCs w:val="22"/>
        </w:rPr>
        <w:t xml:space="preserve">, las dependencias </w:t>
      </w:r>
      <w:r w:rsidRPr="0014112C">
        <w:rPr>
          <w:rFonts w:asciiTheme="minorHAnsi" w:hAnsiTheme="minorHAnsi"/>
          <w:sz w:val="22"/>
          <w:szCs w:val="22"/>
        </w:rPr>
        <w:lastRenderedPageBreak/>
        <w:t>donde preferentemente les gustaría realizar sus prácticas profesionales y sujetarse a los siguientes lineamientos:</w:t>
      </w:r>
    </w:p>
    <w:p w14:paraId="49B5E09E" w14:textId="77777777" w:rsidR="008E5170" w:rsidRPr="0014112C" w:rsidRDefault="008E5170" w:rsidP="00B0127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530"/>
        <w:gridCol w:w="3686"/>
      </w:tblGrid>
      <w:tr w:rsidR="00B0127A" w:rsidRPr="0014112C" w14:paraId="56E25539" w14:textId="77777777" w:rsidTr="007D4C2A">
        <w:tc>
          <w:tcPr>
            <w:tcW w:w="1838" w:type="dxa"/>
            <w:shd w:val="clear" w:color="auto" w:fill="548DD4" w:themeFill="text2" w:themeFillTint="99"/>
          </w:tcPr>
          <w:p w14:paraId="6176E5F6" w14:textId="77777777" w:rsidR="00B0127A" w:rsidRPr="0014112C" w:rsidRDefault="00B0127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Trámite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14:paraId="29610308" w14:textId="77777777" w:rsidR="00B0127A" w:rsidRPr="0014112C" w:rsidRDefault="00B0127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Calendario</w:t>
            </w:r>
          </w:p>
        </w:tc>
        <w:tc>
          <w:tcPr>
            <w:tcW w:w="1530" w:type="dxa"/>
            <w:shd w:val="clear" w:color="auto" w:fill="548DD4" w:themeFill="text2" w:themeFillTint="99"/>
          </w:tcPr>
          <w:p w14:paraId="09BE1CA1" w14:textId="77777777" w:rsidR="00B0127A" w:rsidRPr="0014112C" w:rsidRDefault="00B0127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Responsable</w:t>
            </w:r>
          </w:p>
        </w:tc>
        <w:tc>
          <w:tcPr>
            <w:tcW w:w="3686" w:type="dxa"/>
            <w:shd w:val="clear" w:color="auto" w:fill="548DD4" w:themeFill="text2" w:themeFillTint="99"/>
          </w:tcPr>
          <w:p w14:paraId="5D5D1458" w14:textId="77777777" w:rsidR="00B0127A" w:rsidRPr="0014112C" w:rsidRDefault="00B0127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Documentación requerida</w:t>
            </w:r>
          </w:p>
        </w:tc>
      </w:tr>
      <w:tr w:rsidR="00B0127A" w:rsidRPr="0014112C" w14:paraId="148699BE" w14:textId="77777777" w:rsidTr="007D4C2A">
        <w:tc>
          <w:tcPr>
            <w:tcW w:w="1838" w:type="dxa"/>
            <w:shd w:val="clear" w:color="auto" w:fill="B8CCE4" w:themeFill="accent1" w:themeFillTint="66"/>
          </w:tcPr>
          <w:p w14:paraId="43EC6311" w14:textId="77777777" w:rsidR="00B0127A" w:rsidRPr="0014112C" w:rsidRDefault="00B0127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Solicitud de Asignación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5EA16A93" w14:textId="1A08E343" w:rsidR="00B0127A" w:rsidRPr="0014112C" w:rsidRDefault="00412708" w:rsidP="00A826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 xml:space="preserve">Del </w:t>
            </w:r>
            <w:r w:rsidR="00117083" w:rsidRPr="0014112C">
              <w:rPr>
                <w:rFonts w:asciiTheme="minorHAnsi" w:hAnsiTheme="minorHAnsi"/>
                <w:sz w:val="22"/>
                <w:szCs w:val="22"/>
              </w:rPr>
              <w:t>04 al 28 de febrero</w:t>
            </w:r>
            <w:r w:rsidR="00B0127A" w:rsidRPr="0014112C">
              <w:rPr>
                <w:rFonts w:asciiTheme="minorHAnsi" w:hAnsiTheme="minorHAnsi"/>
                <w:sz w:val="22"/>
                <w:szCs w:val="22"/>
              </w:rPr>
              <w:t xml:space="preserve"> de</w:t>
            </w:r>
            <w:r w:rsidR="00117083" w:rsidRPr="0014112C">
              <w:rPr>
                <w:rFonts w:asciiTheme="minorHAnsi" w:hAnsiTheme="minorHAnsi"/>
                <w:sz w:val="22"/>
                <w:szCs w:val="22"/>
              </w:rPr>
              <w:t>l 2020</w:t>
            </w:r>
            <w:r w:rsidR="00B0127A" w:rsidRPr="0014112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1827CB7" w14:textId="21D6887A" w:rsidR="00477542" w:rsidRPr="0014112C" w:rsidRDefault="00477542" w:rsidP="003329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8CCE4" w:themeFill="accent1" w:themeFillTint="66"/>
          </w:tcPr>
          <w:p w14:paraId="35F7673A" w14:textId="77777777" w:rsidR="00B0127A" w:rsidRPr="0014112C" w:rsidRDefault="00B0127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Alumno (a) interesado (a)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14:paraId="5DE4444F" w14:textId="32B49B93" w:rsidR="0014112C" w:rsidRDefault="006B312A" w:rsidP="0014112C">
            <w:pPr>
              <w:rPr>
                <w:rFonts w:asciiTheme="minorHAnsi" w:hAnsiTheme="minorHAnsi" w:cs="Arial"/>
                <w:color w:val="444444"/>
              </w:rPr>
            </w:pPr>
            <w:r>
              <w:rPr>
                <w:rFonts w:asciiTheme="minorHAnsi" w:hAnsiTheme="minorHAnsi" w:cs="Arial"/>
                <w:color w:val="444444"/>
              </w:rPr>
              <w:t xml:space="preserve">Ingresa al </w:t>
            </w:r>
            <w:r w:rsidR="0014112C" w:rsidRPr="0014112C">
              <w:rPr>
                <w:rFonts w:asciiTheme="minorHAnsi" w:hAnsiTheme="minorHAnsi" w:cs="Arial"/>
                <w:color w:val="444444"/>
              </w:rPr>
              <w:t xml:space="preserve"> enlace </w:t>
            </w:r>
            <w:r>
              <w:rPr>
                <w:rFonts w:asciiTheme="minorHAnsi" w:hAnsiTheme="minorHAnsi" w:cs="Arial"/>
                <w:color w:val="444444"/>
              </w:rPr>
              <w:t xml:space="preserve"> que se encuentra en el apartado de Prácticas Profesionales de la División de Estudios Jurídicos y Sociales, </w:t>
            </w:r>
            <w:r w:rsidR="0014112C" w:rsidRPr="0014112C">
              <w:rPr>
                <w:rFonts w:asciiTheme="minorHAnsi" w:hAnsiTheme="minorHAnsi" w:cs="Arial"/>
                <w:color w:val="444444"/>
              </w:rPr>
              <w:t>para llenar la solicitud de asignación para realizar prácticas profesionales</w:t>
            </w:r>
            <w:r>
              <w:rPr>
                <w:rFonts w:asciiTheme="minorHAnsi" w:hAnsiTheme="minorHAnsi" w:cs="Arial"/>
                <w:color w:val="444444"/>
              </w:rPr>
              <w:t xml:space="preserve"> en el ciclo </w:t>
            </w:r>
            <w:r w:rsidR="0014112C" w:rsidRPr="0014112C">
              <w:rPr>
                <w:rFonts w:asciiTheme="minorHAnsi" w:hAnsiTheme="minorHAnsi" w:cs="Arial"/>
                <w:color w:val="444444"/>
              </w:rPr>
              <w:t xml:space="preserve"> 2020</w:t>
            </w:r>
            <w:r>
              <w:rPr>
                <w:rFonts w:asciiTheme="minorHAnsi" w:hAnsiTheme="minorHAnsi" w:cs="Arial"/>
                <w:color w:val="444444"/>
              </w:rPr>
              <w:t xml:space="preserve"> A</w:t>
            </w:r>
          </w:p>
          <w:p w14:paraId="763D3F06" w14:textId="77777777" w:rsidR="0014112C" w:rsidRPr="0014112C" w:rsidRDefault="0014112C" w:rsidP="0014112C">
            <w:pPr>
              <w:rPr>
                <w:rFonts w:asciiTheme="minorHAnsi" w:hAnsiTheme="minorHAnsi"/>
              </w:rPr>
            </w:pPr>
          </w:p>
          <w:p w14:paraId="42A023B4" w14:textId="308A95A4" w:rsidR="007D4C2A" w:rsidRPr="006B312A" w:rsidRDefault="003329E8" w:rsidP="006B312A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APLICA PARA TODOS</w:t>
            </w:r>
          </w:p>
        </w:tc>
      </w:tr>
      <w:tr w:rsidR="00B0127A" w:rsidRPr="0014112C" w14:paraId="1B5812B8" w14:textId="77777777" w:rsidTr="007D4C2A">
        <w:tc>
          <w:tcPr>
            <w:tcW w:w="1838" w:type="dxa"/>
            <w:shd w:val="clear" w:color="auto" w:fill="B8CCE4" w:themeFill="accent1" w:themeFillTint="66"/>
          </w:tcPr>
          <w:p w14:paraId="0AC4DBCD" w14:textId="37F1A42C" w:rsidR="00B0127A" w:rsidRPr="0014112C" w:rsidRDefault="00B0127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Asignación del alumno (a)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3D310FC7" w14:textId="3C17EAD6" w:rsidR="00B0127A" w:rsidRPr="0014112C" w:rsidRDefault="00495239" w:rsidP="00111D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En un término de 5 días hábiles posteriores a la entrega de la solicitud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14:paraId="1E372A00" w14:textId="77777777" w:rsidR="00B0127A" w:rsidRPr="0014112C" w:rsidRDefault="00B0127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Comité Divisional de Prácticas Profesionales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14:paraId="1BD0181D" w14:textId="44055BA2" w:rsidR="00B0127A" w:rsidRPr="0014112C" w:rsidRDefault="006B312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Elaboración de la </w:t>
            </w:r>
            <w:r w:rsidR="00B0127A" w:rsidRPr="0014112C">
              <w:rPr>
                <w:rFonts w:asciiTheme="minorHAnsi" w:hAnsiTheme="minorHAnsi"/>
                <w:sz w:val="22"/>
                <w:szCs w:val="22"/>
              </w:rPr>
              <w:t>Carta de Asignación</w:t>
            </w:r>
          </w:p>
          <w:p w14:paraId="1939D71F" w14:textId="77777777" w:rsidR="003329E8" w:rsidRPr="0014112C" w:rsidRDefault="003329E8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AFE77C8" w14:textId="77777777" w:rsidR="003329E8" w:rsidRPr="0014112C" w:rsidRDefault="003329E8" w:rsidP="003329E8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APLICA PARA TODOS</w:t>
            </w:r>
          </w:p>
          <w:p w14:paraId="61F818A9" w14:textId="77777777" w:rsidR="003329E8" w:rsidRPr="0014112C" w:rsidRDefault="003329E8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5D6EAB5" w14:textId="77777777" w:rsidR="007D4C2A" w:rsidRPr="0014112C" w:rsidRDefault="007D4C2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552FA45" w14:textId="77777777" w:rsidR="007D4C2A" w:rsidRPr="0014112C" w:rsidRDefault="007D4C2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127A" w:rsidRPr="0014112C" w14:paraId="2E6A317E" w14:textId="77777777" w:rsidTr="007D4C2A">
        <w:tc>
          <w:tcPr>
            <w:tcW w:w="1838" w:type="dxa"/>
            <w:shd w:val="clear" w:color="auto" w:fill="B8CCE4" w:themeFill="accent1" w:themeFillTint="66"/>
          </w:tcPr>
          <w:p w14:paraId="1CD2D4AB" w14:textId="77777777" w:rsidR="00B0127A" w:rsidRPr="0014112C" w:rsidRDefault="00B0127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Recepción de Practicantes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5F3563F5" w14:textId="6A682E0B" w:rsidR="00B0127A" w:rsidRPr="0014112C" w:rsidRDefault="00B0127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A parti</w:t>
            </w:r>
            <w:r w:rsidR="00495239" w:rsidRPr="0014112C">
              <w:rPr>
                <w:rFonts w:asciiTheme="minorHAnsi" w:hAnsiTheme="minorHAnsi"/>
                <w:sz w:val="22"/>
                <w:szCs w:val="22"/>
              </w:rPr>
              <w:t>r de que el alumno presente la</w:t>
            </w:r>
            <w:r w:rsidRPr="0014112C">
              <w:rPr>
                <w:rFonts w:asciiTheme="minorHAnsi" w:hAnsiTheme="minorHAnsi"/>
                <w:sz w:val="22"/>
                <w:szCs w:val="22"/>
              </w:rPr>
              <w:t xml:space="preserve"> carta de asignación</w:t>
            </w:r>
            <w:r w:rsidR="0015733C" w:rsidRPr="0014112C">
              <w:rPr>
                <w:rFonts w:asciiTheme="minorHAnsi" w:hAnsiTheme="minorHAnsi"/>
                <w:sz w:val="22"/>
                <w:szCs w:val="22"/>
              </w:rPr>
              <w:t xml:space="preserve"> en la Dependencia correspondiente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14:paraId="1E48A4EB" w14:textId="77777777" w:rsidR="00B0127A" w:rsidRPr="0014112C" w:rsidRDefault="00B0127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Dependencia Receptora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14:paraId="63EB88F6" w14:textId="05E95E6A" w:rsidR="00B0127A" w:rsidRPr="0014112C" w:rsidRDefault="00B0127A" w:rsidP="008E51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El alumno o alumna debe entregar</w:t>
            </w:r>
            <w:r w:rsidR="00103AED" w:rsidRPr="0014112C">
              <w:rPr>
                <w:rFonts w:asciiTheme="minorHAnsi" w:hAnsiTheme="minorHAnsi"/>
                <w:sz w:val="22"/>
                <w:szCs w:val="22"/>
              </w:rPr>
              <w:t xml:space="preserve"> al Comité</w:t>
            </w:r>
            <w:r w:rsidRPr="0014112C">
              <w:rPr>
                <w:rFonts w:asciiTheme="minorHAnsi" w:hAnsiTheme="minorHAnsi"/>
                <w:sz w:val="22"/>
                <w:szCs w:val="22"/>
              </w:rPr>
              <w:t>, la carta de asignación firmada de recibido por la dependencia</w:t>
            </w:r>
            <w:r w:rsidR="00103AED" w:rsidRPr="0014112C">
              <w:rPr>
                <w:rFonts w:asciiTheme="minorHAnsi" w:hAnsiTheme="minorHAnsi"/>
                <w:sz w:val="22"/>
                <w:szCs w:val="22"/>
              </w:rPr>
              <w:t xml:space="preserve"> receptora</w:t>
            </w:r>
            <w:r w:rsidRPr="0014112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E38FDA6" w14:textId="77777777" w:rsidR="007D4C2A" w:rsidRPr="0014112C" w:rsidRDefault="007D4C2A" w:rsidP="008E51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8E6E382" w14:textId="77777777" w:rsidR="007D4C2A" w:rsidRPr="0014112C" w:rsidRDefault="007D4C2A" w:rsidP="007D4C2A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APLICA PARA TODOS</w:t>
            </w:r>
          </w:p>
          <w:p w14:paraId="5B679D4C" w14:textId="77777777" w:rsidR="007D4C2A" w:rsidRPr="0014112C" w:rsidRDefault="007D4C2A" w:rsidP="008E51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DF22B0B" w14:textId="77777777" w:rsidR="00B0127A" w:rsidRPr="0014112C" w:rsidRDefault="00B0127A" w:rsidP="008E517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127A" w:rsidRPr="0014112C" w14:paraId="1E8F00D7" w14:textId="77777777" w:rsidTr="007D4C2A">
        <w:tc>
          <w:tcPr>
            <w:tcW w:w="1838" w:type="dxa"/>
            <w:shd w:val="clear" w:color="auto" w:fill="B8CCE4" w:themeFill="accent1" w:themeFillTint="66"/>
          </w:tcPr>
          <w:p w14:paraId="3AF98936" w14:textId="67660125" w:rsidR="00B0127A" w:rsidRPr="0014112C" w:rsidRDefault="0015733C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 xml:space="preserve">Entrega de documentación para elaborar la Constancia de Prácticas Profesionales 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1211BFAD" w14:textId="77777777" w:rsidR="00B0127A" w:rsidRPr="0014112C" w:rsidRDefault="00B0127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Al finalizar las prácticas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14:paraId="4DF30845" w14:textId="77777777" w:rsidR="00B0127A" w:rsidRPr="0014112C" w:rsidRDefault="00B0127A" w:rsidP="00D31B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Alumno (a) practicante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14:paraId="7F911049" w14:textId="33436890" w:rsidR="00B0127A" w:rsidRPr="0014112C" w:rsidRDefault="0015733C" w:rsidP="008E51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Los documentos que entregarán:</w:t>
            </w:r>
          </w:p>
          <w:p w14:paraId="3C0F2C90" w14:textId="08067075" w:rsidR="0015733C" w:rsidRPr="0014112C" w:rsidRDefault="0015733C" w:rsidP="0015733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 w:rsidRPr="0014112C">
              <w:rPr>
                <w:rFonts w:asciiTheme="minorHAnsi" w:hAnsiTheme="minorHAnsi"/>
              </w:rPr>
              <w:t>Oficio de asignación emitido por la Dependencia.</w:t>
            </w:r>
          </w:p>
          <w:p w14:paraId="7A14E04A" w14:textId="0F2678A7" w:rsidR="0015733C" w:rsidRPr="0014112C" w:rsidRDefault="0015733C" w:rsidP="0015733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 w:rsidRPr="0014112C">
              <w:rPr>
                <w:rFonts w:asciiTheme="minorHAnsi" w:hAnsiTheme="minorHAnsi"/>
              </w:rPr>
              <w:t>Carta de término emitida por la Unidad Receptora.</w:t>
            </w:r>
          </w:p>
          <w:p w14:paraId="51EF60AE" w14:textId="418879DB" w:rsidR="0015733C" w:rsidRPr="0014112C" w:rsidRDefault="0015733C" w:rsidP="0015733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 w:rsidRPr="0014112C">
              <w:rPr>
                <w:rFonts w:asciiTheme="minorHAnsi" w:hAnsiTheme="minorHAnsi"/>
              </w:rPr>
              <w:t>Horas firmadas en el formato correspondiente a la División de Estudios Jurídicos.</w:t>
            </w:r>
          </w:p>
          <w:p w14:paraId="2BB7A711" w14:textId="098EF8D2" w:rsidR="0015733C" w:rsidRPr="0014112C" w:rsidRDefault="0015733C" w:rsidP="0015733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 w:rsidRPr="0014112C">
              <w:rPr>
                <w:rFonts w:asciiTheme="minorHAnsi" w:hAnsiTheme="minorHAnsi"/>
              </w:rPr>
              <w:t>Reporte final de Prácticas Profesionales</w:t>
            </w:r>
            <w:r w:rsidR="003329E8" w:rsidRPr="0014112C">
              <w:rPr>
                <w:rFonts w:asciiTheme="minorHAnsi" w:hAnsiTheme="minorHAnsi"/>
              </w:rPr>
              <w:t xml:space="preserve"> (Aplica para la carrera de Abogado</w:t>
            </w:r>
            <w:r w:rsidRPr="0014112C">
              <w:rPr>
                <w:rFonts w:asciiTheme="minorHAnsi" w:hAnsiTheme="minorHAnsi"/>
              </w:rPr>
              <w:t>.</w:t>
            </w:r>
          </w:p>
          <w:p w14:paraId="522BE1BA" w14:textId="0FC4AB6B" w:rsidR="0015733C" w:rsidRPr="0014112C" w:rsidRDefault="0015733C" w:rsidP="0015733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 w:rsidRPr="0014112C">
              <w:rPr>
                <w:rFonts w:asciiTheme="minorHAnsi" w:hAnsiTheme="minorHAnsi"/>
              </w:rPr>
              <w:lastRenderedPageBreak/>
              <w:t>2 fotografías de estudio medidas de 3.5 por 5 cm, Formales a blanco y negro.</w:t>
            </w:r>
          </w:p>
          <w:p w14:paraId="720DE4D5" w14:textId="77777777" w:rsidR="007D4C2A" w:rsidRPr="0014112C" w:rsidRDefault="007D4C2A" w:rsidP="007D4C2A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ab/>
              <w:t>APLICA PARA TODOS</w:t>
            </w:r>
          </w:p>
          <w:p w14:paraId="7B2ABCD3" w14:textId="77777777" w:rsidR="00B0127A" w:rsidRPr="0014112C" w:rsidRDefault="00B0127A" w:rsidP="008E51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CAF9FC0" w14:textId="77777777" w:rsidR="00B0127A" w:rsidRPr="0014112C" w:rsidRDefault="000C5EEC" w:rsidP="008E51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 xml:space="preserve">En el oficio de terminación, para el caso de la licenciatura en Psicología, el documento deberá indicar el tipo de práctica realizada </w:t>
            </w:r>
            <w:r w:rsidR="005C75DE" w:rsidRPr="0014112C">
              <w:rPr>
                <w:rFonts w:asciiTheme="minorHAnsi" w:hAnsiTheme="minorHAnsi"/>
                <w:sz w:val="22"/>
                <w:szCs w:val="22"/>
              </w:rPr>
              <w:t>(Social, Clínica, Educativa...)</w:t>
            </w:r>
          </w:p>
          <w:p w14:paraId="5224CB53" w14:textId="77777777" w:rsidR="005C75DE" w:rsidRPr="0014112C" w:rsidRDefault="005C75DE" w:rsidP="008E51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959A155" w14:textId="5384983A" w:rsidR="005C75DE" w:rsidRPr="0014112C" w:rsidRDefault="005C75DE" w:rsidP="008E51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En el oficio de Abogado señalará la sede a la que pertenece.</w:t>
            </w:r>
          </w:p>
        </w:tc>
      </w:tr>
      <w:tr w:rsidR="00B0127A" w:rsidRPr="0014112C" w14:paraId="02F8E3D2" w14:textId="77777777" w:rsidTr="007D4C2A">
        <w:tc>
          <w:tcPr>
            <w:tcW w:w="1838" w:type="dxa"/>
            <w:shd w:val="clear" w:color="auto" w:fill="B8CCE4" w:themeFill="accent1" w:themeFillTint="66"/>
          </w:tcPr>
          <w:p w14:paraId="6F1FEC1A" w14:textId="28907A91" w:rsidR="00B0127A" w:rsidRPr="0014112C" w:rsidRDefault="00D31B90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lastRenderedPageBreak/>
              <w:t>Constancia de l</w:t>
            </w:r>
            <w:r w:rsidR="00B0127A" w:rsidRPr="0014112C">
              <w:rPr>
                <w:rFonts w:asciiTheme="minorHAnsi" w:hAnsiTheme="minorHAnsi"/>
                <w:sz w:val="22"/>
                <w:szCs w:val="22"/>
              </w:rPr>
              <w:t>iberación</w:t>
            </w:r>
            <w:r w:rsidRPr="0014112C">
              <w:rPr>
                <w:rFonts w:asciiTheme="minorHAnsi" w:hAnsiTheme="minorHAnsi"/>
                <w:sz w:val="22"/>
                <w:szCs w:val="22"/>
              </w:rPr>
              <w:t xml:space="preserve"> de prácticas profesionales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36B1A3E5" w14:textId="77777777" w:rsidR="00B0127A" w:rsidRPr="0014112C" w:rsidRDefault="00B0127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Al finalizar las prácticas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14:paraId="57E96B2C" w14:textId="77777777" w:rsidR="00B0127A" w:rsidRPr="0014112C" w:rsidRDefault="00B0127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Comité Divisional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14:paraId="38A40701" w14:textId="77777777" w:rsidR="00B0127A" w:rsidRPr="0014112C" w:rsidRDefault="00D31B90" w:rsidP="005C75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Se entrega la constancia de liberación de prácticas profesionales</w:t>
            </w:r>
          </w:p>
          <w:p w14:paraId="07AD7494" w14:textId="77777777" w:rsidR="007D4C2A" w:rsidRPr="0014112C" w:rsidRDefault="007D4C2A" w:rsidP="005C75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45E029F" w14:textId="77777777" w:rsidR="007D4C2A" w:rsidRPr="0014112C" w:rsidRDefault="007D4C2A" w:rsidP="005C75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59751B9" w14:textId="77777777" w:rsidR="007D4C2A" w:rsidRPr="0014112C" w:rsidRDefault="007D4C2A" w:rsidP="005C75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926F661" w14:textId="77777777" w:rsidR="007D4C2A" w:rsidRPr="0014112C" w:rsidRDefault="007D4C2A" w:rsidP="005C75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7C9E43E" w14:textId="77777777" w:rsidR="007D4C2A" w:rsidRPr="0014112C" w:rsidRDefault="007D4C2A" w:rsidP="005C75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0C14ECD" w14:textId="1C993EAE" w:rsidR="00F111DA" w:rsidRPr="0014112C" w:rsidRDefault="00F111DA" w:rsidP="005C75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DAA" w:rsidRPr="0014112C" w14:paraId="6541F4FC" w14:textId="77777777" w:rsidTr="007D4C2A">
        <w:tc>
          <w:tcPr>
            <w:tcW w:w="1838" w:type="dxa"/>
            <w:shd w:val="clear" w:color="auto" w:fill="B8CCE4" w:themeFill="accent1" w:themeFillTint="66"/>
          </w:tcPr>
          <w:p w14:paraId="21489E7F" w14:textId="77777777" w:rsidR="00111DAA" w:rsidRPr="0014112C" w:rsidRDefault="00111DA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Cambio de institución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79F5323F" w14:textId="44665981" w:rsidR="00111DAA" w:rsidRPr="0014112C" w:rsidRDefault="00111DAA" w:rsidP="00E81D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 xml:space="preserve">Del </w:t>
            </w:r>
            <w:r w:rsidR="00117083" w:rsidRPr="0014112C">
              <w:rPr>
                <w:rFonts w:asciiTheme="minorHAnsi" w:hAnsiTheme="minorHAnsi"/>
                <w:sz w:val="22"/>
                <w:szCs w:val="22"/>
              </w:rPr>
              <w:t>02 al 06 de marzo</w:t>
            </w:r>
            <w:r w:rsidR="00186C82" w:rsidRPr="0014112C">
              <w:rPr>
                <w:rFonts w:asciiTheme="minorHAnsi" w:hAnsiTheme="minorHAnsi"/>
                <w:sz w:val="22"/>
                <w:szCs w:val="22"/>
              </w:rPr>
              <w:t xml:space="preserve"> de</w:t>
            </w:r>
            <w:r w:rsidR="00085B0A" w:rsidRPr="0014112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7083" w:rsidRPr="0014112C">
              <w:rPr>
                <w:rFonts w:asciiTheme="minorHAnsi" w:hAnsiTheme="minorHAnsi"/>
                <w:sz w:val="22"/>
                <w:szCs w:val="22"/>
              </w:rPr>
              <w:t xml:space="preserve"> 2020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14:paraId="4E959000" w14:textId="77777777" w:rsidR="00111DAA" w:rsidRPr="0014112C" w:rsidRDefault="00111DA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Comité Divisional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14:paraId="5AC2263E" w14:textId="77777777" w:rsidR="00111DAA" w:rsidRPr="0014112C" w:rsidRDefault="00111DAA" w:rsidP="008E51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E6046EF" w14:textId="77777777" w:rsidR="00B0127A" w:rsidRPr="0014112C" w:rsidRDefault="00B0127A" w:rsidP="00B0127A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14:paraId="3E8DFB11" w14:textId="11DD8510" w:rsidR="008E5170" w:rsidRPr="0014112C" w:rsidRDefault="00A50EAE" w:rsidP="00117083">
      <w:pPr>
        <w:ind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 término de las  Prácticas Profesionales es necesario p</w:t>
      </w:r>
      <w:r w:rsidR="005C75DE" w:rsidRPr="0014112C">
        <w:rPr>
          <w:rFonts w:asciiTheme="minorHAnsi" w:hAnsiTheme="minorHAnsi"/>
          <w:sz w:val="22"/>
          <w:szCs w:val="22"/>
        </w:rPr>
        <w:t>resentar</w:t>
      </w:r>
      <w:r w:rsidR="00B0127A" w:rsidRPr="0014112C">
        <w:rPr>
          <w:rFonts w:asciiTheme="minorHAnsi" w:hAnsiTheme="minorHAnsi"/>
          <w:sz w:val="22"/>
          <w:szCs w:val="22"/>
        </w:rPr>
        <w:t xml:space="preserve"> la documentación solicitada </w:t>
      </w:r>
      <w:r w:rsidR="005C75DE" w:rsidRPr="0014112C">
        <w:rPr>
          <w:rFonts w:asciiTheme="minorHAnsi" w:hAnsiTheme="minorHAnsi"/>
          <w:sz w:val="22"/>
          <w:szCs w:val="22"/>
        </w:rPr>
        <w:t>en la División de Estudios Jurídicos y Sociales</w:t>
      </w:r>
      <w:r>
        <w:rPr>
          <w:rFonts w:asciiTheme="minorHAnsi" w:hAnsiTheme="minorHAnsi"/>
          <w:sz w:val="22"/>
          <w:szCs w:val="22"/>
        </w:rPr>
        <w:t xml:space="preserve"> a través de los Coordinadores de la sede de Atotonilco y la Barca</w:t>
      </w:r>
      <w:r w:rsidR="005C75DE" w:rsidRPr="0014112C">
        <w:rPr>
          <w:rFonts w:asciiTheme="minorHAnsi" w:hAnsiTheme="minorHAnsi"/>
          <w:sz w:val="22"/>
          <w:szCs w:val="22"/>
        </w:rPr>
        <w:t xml:space="preserve"> o en el caso de la carrera de Abogado Semiescolarizado con los Coordinadores Auxiliares de cada una de las sedes.</w:t>
      </w:r>
      <w:r w:rsidR="00F111DA" w:rsidRPr="0014112C">
        <w:rPr>
          <w:rFonts w:asciiTheme="minorHAnsi" w:hAnsiTheme="minorHAnsi"/>
          <w:sz w:val="22"/>
          <w:szCs w:val="22"/>
        </w:rPr>
        <w:t xml:space="preserve"> El horario de atención será de las 8:00 a 15:00 hrs.</w:t>
      </w:r>
    </w:p>
    <w:p w14:paraId="55BCE47A" w14:textId="4A960AD7" w:rsidR="00F23C26" w:rsidRPr="0014112C" w:rsidRDefault="00F23C26" w:rsidP="00117083">
      <w:pPr>
        <w:jc w:val="center"/>
        <w:rPr>
          <w:rFonts w:asciiTheme="minorHAnsi" w:hAnsiTheme="minorHAnsi"/>
          <w:sz w:val="22"/>
          <w:szCs w:val="22"/>
        </w:rPr>
      </w:pPr>
    </w:p>
    <w:p w14:paraId="792AB0DF" w14:textId="13D215C4" w:rsidR="00F23C26" w:rsidRPr="0014112C" w:rsidRDefault="00F23C26" w:rsidP="00117083">
      <w:pPr>
        <w:jc w:val="center"/>
        <w:rPr>
          <w:rFonts w:asciiTheme="minorHAnsi" w:hAnsiTheme="minorHAnsi"/>
          <w:sz w:val="22"/>
          <w:szCs w:val="22"/>
        </w:rPr>
      </w:pPr>
      <w:r w:rsidRPr="0014112C">
        <w:rPr>
          <w:rFonts w:asciiTheme="minorHAnsi" w:hAnsiTheme="minorHAnsi"/>
          <w:sz w:val="22"/>
          <w:szCs w:val="22"/>
        </w:rPr>
        <w:t>ATENTAMENTE</w:t>
      </w:r>
    </w:p>
    <w:p w14:paraId="7D99C1C3" w14:textId="23EE55E5" w:rsidR="00F23C26" w:rsidRPr="0014112C" w:rsidRDefault="00F23C26" w:rsidP="00117083">
      <w:pPr>
        <w:jc w:val="center"/>
        <w:rPr>
          <w:rFonts w:asciiTheme="minorHAnsi" w:hAnsiTheme="minorHAnsi"/>
          <w:sz w:val="22"/>
          <w:szCs w:val="22"/>
        </w:rPr>
      </w:pPr>
      <w:r w:rsidRPr="0014112C">
        <w:rPr>
          <w:rFonts w:asciiTheme="minorHAnsi" w:hAnsiTheme="minorHAnsi"/>
          <w:sz w:val="22"/>
          <w:szCs w:val="22"/>
        </w:rPr>
        <w:t>“PIENSA Y TRABAJA”</w:t>
      </w:r>
    </w:p>
    <w:p w14:paraId="0961F448" w14:textId="1CC1D3E5" w:rsidR="00F23C26" w:rsidRPr="0014112C" w:rsidRDefault="00D478B9" w:rsidP="0011708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Ocotlán, Jalisco a 28 de E</w:t>
      </w:r>
      <w:bookmarkStart w:id="0" w:name="_GoBack"/>
      <w:bookmarkEnd w:id="0"/>
      <w:r w:rsidR="00117083" w:rsidRPr="0014112C">
        <w:rPr>
          <w:rFonts w:asciiTheme="minorHAnsi" w:hAnsiTheme="minorHAnsi"/>
          <w:sz w:val="22"/>
          <w:szCs w:val="22"/>
        </w:rPr>
        <w:t>nero de 2020</w:t>
      </w:r>
    </w:p>
    <w:p w14:paraId="49DEE125" w14:textId="06701D0A" w:rsidR="00F23C26" w:rsidRPr="0014112C" w:rsidRDefault="00F23C26" w:rsidP="00117083">
      <w:pPr>
        <w:jc w:val="center"/>
        <w:rPr>
          <w:rFonts w:asciiTheme="minorHAnsi" w:hAnsiTheme="minorHAnsi"/>
          <w:sz w:val="22"/>
          <w:szCs w:val="22"/>
        </w:rPr>
      </w:pPr>
    </w:p>
    <w:p w14:paraId="1616BEE2" w14:textId="01A5AB10" w:rsidR="00F23C26" w:rsidRPr="0014112C" w:rsidRDefault="00F23C26" w:rsidP="00085B0A">
      <w:pPr>
        <w:jc w:val="center"/>
        <w:rPr>
          <w:rFonts w:asciiTheme="minorHAnsi" w:hAnsiTheme="minorHAnsi"/>
          <w:sz w:val="22"/>
          <w:szCs w:val="22"/>
        </w:rPr>
      </w:pPr>
    </w:p>
    <w:p w14:paraId="4BA038D0" w14:textId="21CFF74F" w:rsidR="00F23C26" w:rsidRPr="0014112C" w:rsidRDefault="00F23C26" w:rsidP="00085B0A">
      <w:pPr>
        <w:jc w:val="center"/>
        <w:rPr>
          <w:rFonts w:asciiTheme="minorHAnsi" w:hAnsiTheme="minorHAnsi"/>
          <w:sz w:val="22"/>
          <w:szCs w:val="22"/>
        </w:rPr>
      </w:pPr>
      <w:r w:rsidRPr="0014112C">
        <w:rPr>
          <w:rFonts w:asciiTheme="minorHAnsi" w:hAnsiTheme="minorHAnsi"/>
          <w:sz w:val="22"/>
          <w:szCs w:val="22"/>
        </w:rPr>
        <w:t>CÓMITE DIVISIONAL DE LA DIVISÓN DE</w:t>
      </w:r>
    </w:p>
    <w:p w14:paraId="424F66F8" w14:textId="7B2839C8" w:rsidR="00F23C26" w:rsidRPr="0014112C" w:rsidRDefault="00F23C26" w:rsidP="00085B0A">
      <w:pPr>
        <w:jc w:val="center"/>
        <w:rPr>
          <w:rFonts w:asciiTheme="minorHAnsi" w:hAnsiTheme="minorHAnsi"/>
          <w:sz w:val="22"/>
          <w:szCs w:val="22"/>
        </w:rPr>
      </w:pPr>
      <w:r w:rsidRPr="0014112C">
        <w:rPr>
          <w:rFonts w:asciiTheme="minorHAnsi" w:hAnsiTheme="minorHAnsi"/>
          <w:sz w:val="22"/>
          <w:szCs w:val="22"/>
        </w:rPr>
        <w:t>ESTUDIOS JURÍDICOS Y SOCIALES</w:t>
      </w:r>
    </w:p>
    <w:p w14:paraId="101F314B" w14:textId="77777777" w:rsidR="00535A26" w:rsidRPr="0014112C" w:rsidRDefault="00535A26">
      <w:pPr>
        <w:rPr>
          <w:rFonts w:asciiTheme="minorHAnsi" w:hAnsiTheme="minorHAnsi"/>
          <w:sz w:val="22"/>
          <w:szCs w:val="22"/>
        </w:rPr>
      </w:pPr>
    </w:p>
    <w:sectPr w:rsidR="00535A26" w:rsidRPr="0014112C" w:rsidSect="00085B0A">
      <w:headerReference w:type="default" r:id="rId7"/>
      <w:footerReference w:type="even" r:id="rId8"/>
      <w:footerReference w:type="default" r:id="rId9"/>
      <w:pgSz w:w="12240" w:h="15840" w:code="1"/>
      <w:pgMar w:top="3119" w:right="1750" w:bottom="1701" w:left="226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7D39A" w14:textId="77777777" w:rsidR="00C41AE0" w:rsidRDefault="00C41AE0">
      <w:r>
        <w:separator/>
      </w:r>
    </w:p>
  </w:endnote>
  <w:endnote w:type="continuationSeparator" w:id="0">
    <w:p w14:paraId="10778F64" w14:textId="77777777" w:rsidR="00C41AE0" w:rsidRDefault="00C4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BA9F6" w14:textId="77777777" w:rsidR="000F6C42" w:rsidRDefault="000F6C42" w:rsidP="00085B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933FDDC" w14:textId="77777777" w:rsidR="000F6C42" w:rsidRDefault="000F6C42" w:rsidP="00085B0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74DC4" w14:textId="77777777" w:rsidR="000F6C42" w:rsidRDefault="000F6C42" w:rsidP="00085B0A">
    <w:pPr>
      <w:pStyle w:val="Piedepgina"/>
      <w:ind w:right="36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A971A" wp14:editId="34B38501">
              <wp:simplePos x="0" y="0"/>
              <wp:positionH relativeFrom="column">
                <wp:posOffset>-1181100</wp:posOffset>
              </wp:positionH>
              <wp:positionV relativeFrom="paragraph">
                <wp:posOffset>-415925</wp:posOffset>
              </wp:positionV>
              <wp:extent cx="6648450" cy="933450"/>
              <wp:effectExtent l="0" t="0" r="0" b="635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B442A" w14:textId="77777777" w:rsidR="000F6C42" w:rsidRPr="00147AF3" w:rsidRDefault="000F6C42" w:rsidP="00085B0A">
                          <w:pPr>
                            <w:jc w:val="both"/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>Centro Universitario de la Ciénega, Universidad de Guadalajara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>Sistema de Gestión de Calidad y Medio Ambiente certificado por American Trust Register, S.C., el Alcance de Certificación aplica a:</w:t>
                          </w:r>
                          <w:r w:rsidRPr="00147AF3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>El proceso enseñanza-aprendizaje, Núm. de certificado de Calidad:</w:t>
                          </w:r>
                          <w:r w:rsidRPr="00147AF3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 ATR0139, 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Vigencia de certificación: </w:t>
                          </w:r>
                          <w:r w:rsidRPr="00147AF3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15-04-2011, 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>Norma de referencia:</w:t>
                          </w:r>
                          <w:r w:rsidRPr="00147AF3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 NMX-CC-9001-IMNC-2008, Núm. De Certificado Ambiental: ATR0221,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 Vigencia de certificación: </w:t>
                          </w:r>
                          <w:r w:rsidRPr="00147AF3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14-07-2012, 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>Norma de referencia:</w:t>
                          </w:r>
                          <w:r w:rsidRPr="00147AF3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 NMX-SAA-14001-IMNC-2004.</w:t>
                          </w:r>
                        </w:p>
                        <w:p w14:paraId="0B12B5CF" w14:textId="77777777" w:rsidR="000F6C42" w:rsidRPr="000667F2" w:rsidRDefault="000F6C42">
                          <w:pP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</w:pPr>
                        </w:p>
                        <w:p w14:paraId="67D582AA" w14:textId="77777777" w:rsidR="000F6C42" w:rsidRPr="00894DE1" w:rsidRDefault="000F6C42" w:rsidP="00085B0A">
                          <w:pPr>
                            <w:jc w:val="center"/>
                            <w:rPr>
                              <w:rFonts w:ascii="Arial" w:hAnsi="Arial"/>
                              <w:color w:val="7F7F7F"/>
                              <w:sz w:val="16"/>
                            </w:rPr>
                          </w:pPr>
                          <w:r w:rsidRPr="00894DE1">
                            <w:rPr>
                              <w:rFonts w:ascii="Arial" w:hAnsi="Arial"/>
                              <w:color w:val="7F7F7F"/>
                              <w:sz w:val="16"/>
                            </w:rPr>
                            <w:t>Av. Universidad núm. 1115 Col. Linda Vista C.P. 47820, Ocotlán Jalisco, México</w:t>
                          </w:r>
                        </w:p>
                        <w:p w14:paraId="0502A401" w14:textId="77777777" w:rsidR="000F6C42" w:rsidRPr="00894DE1" w:rsidRDefault="000F6C42" w:rsidP="00085B0A">
                          <w:pPr>
                            <w:jc w:val="center"/>
                            <w:rPr>
                              <w:rFonts w:ascii="Arial" w:hAnsi="Arial"/>
                              <w:color w:val="7F7F7F"/>
                              <w:sz w:val="16"/>
                            </w:rPr>
                          </w:pPr>
                          <w:r w:rsidRPr="00894DE1">
                            <w:rPr>
                              <w:rFonts w:ascii="Arial" w:hAnsi="Arial"/>
                              <w:color w:val="7F7F7F"/>
                              <w:sz w:val="16"/>
                            </w:rPr>
                            <w:t xml:space="preserve">Tel. (392) 92 59400, Ext.  </w:t>
                          </w:r>
                          <w:r w:rsidRPr="00147AF3">
                            <w:rPr>
                              <w:rFonts w:ascii="Arial" w:hAnsi="Arial"/>
                              <w:color w:val="A6A6A6"/>
                              <w:sz w:val="16"/>
                            </w:rPr>
                            <w:t>8390,8391, 8392</w:t>
                          </w:r>
                          <w:r w:rsidRPr="00894DE1">
                            <w:rPr>
                              <w:rFonts w:ascii="Arial" w:hAnsi="Arial"/>
                              <w:color w:val="7F7F7F"/>
                              <w:sz w:val="16"/>
                            </w:rPr>
                            <w:t xml:space="preserve">  http://www.cuci.udg.mx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1AEA971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93pt;margin-top:-32.75pt;width:523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" filled="f" stroked="f">
              <v:textbox>
                <w:txbxContent>
                  <w:p w14:paraId="221B442A" w14:textId="77777777" w:rsidR="000F6C42" w:rsidRPr="00147AF3" w:rsidRDefault="000F6C42" w:rsidP="00085B0A">
                    <w:pPr>
                      <w:jc w:val="both"/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</w:pP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>Centro Universitario de la Ciénega, Universidad de Guadalajara</w:t>
                    </w:r>
                    <w:r w:rsidRPr="00147AF3">
                      <w:rPr>
                        <w:rFonts w:ascii="Arial" w:hAnsi="Arial" w:cs="Arial"/>
                        <w:bCs/>
                        <w:i/>
                        <w:iCs/>
                        <w:color w:val="A6A6A6"/>
                        <w:sz w:val="16"/>
                        <w:szCs w:val="16"/>
                        <w:lang w:val="es-MX"/>
                      </w:rPr>
                      <w:t xml:space="preserve">, </w:t>
                    </w: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>Sistema de Gestión de Calidad y Medio Ambiente certificado por American Trust Register, S.C., el Alcance de Certificación aplica a:</w:t>
                    </w:r>
                    <w:r w:rsidRPr="00147AF3"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>El proceso enseñanza-aprendizaje, Núm. de certificado de Calidad:</w:t>
                    </w:r>
                    <w:r w:rsidRPr="00147AF3"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  <w:t xml:space="preserve"> ATR0139, </w:t>
                    </w: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 xml:space="preserve">Vigencia de certificación: </w:t>
                    </w:r>
                    <w:r w:rsidRPr="00147AF3"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  <w:t xml:space="preserve">15-04-2011, </w:t>
                    </w: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>Norma de referencia:</w:t>
                    </w:r>
                    <w:r w:rsidRPr="00147AF3"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  <w:t xml:space="preserve"> NMX-CC-9001-IMNC-2008, Núm. De Certificado Ambiental: ATR0221,</w:t>
                    </w: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 xml:space="preserve"> Vigencia de certificación: </w:t>
                    </w:r>
                    <w:r w:rsidRPr="00147AF3"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  <w:t xml:space="preserve">14-07-2012, </w:t>
                    </w: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>Norma de referencia:</w:t>
                    </w:r>
                    <w:r w:rsidRPr="00147AF3"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  <w:t xml:space="preserve"> NMX-SAA-14001-IMNC-2004.</w:t>
                    </w:r>
                  </w:p>
                  <w:p w14:paraId="0B12B5CF" w14:textId="77777777" w:rsidR="000F6C42" w:rsidRPr="000667F2" w:rsidRDefault="000F6C42">
                    <w:pPr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  <w:p w14:paraId="67D582AA" w14:textId="77777777" w:rsidR="000F6C42" w:rsidRPr="00894DE1" w:rsidRDefault="000F6C42" w:rsidP="00085B0A">
                    <w:pPr>
                      <w:jc w:val="center"/>
                      <w:rPr>
                        <w:rFonts w:ascii="Arial" w:hAnsi="Arial"/>
                        <w:color w:val="7F7F7F"/>
                        <w:sz w:val="16"/>
                      </w:rPr>
                    </w:pPr>
                    <w:r w:rsidRPr="00894DE1">
                      <w:rPr>
                        <w:rFonts w:ascii="Arial" w:hAnsi="Arial"/>
                        <w:color w:val="7F7F7F"/>
                        <w:sz w:val="16"/>
                      </w:rPr>
                      <w:t>Av. Universidad núm. 1115 Col. Linda Vista C.P. 47820, Ocotlán Jalisco, México</w:t>
                    </w:r>
                  </w:p>
                  <w:p w14:paraId="0502A401" w14:textId="77777777" w:rsidR="000F6C42" w:rsidRPr="00894DE1" w:rsidRDefault="000F6C42" w:rsidP="00085B0A">
                    <w:pPr>
                      <w:jc w:val="center"/>
                      <w:rPr>
                        <w:rFonts w:ascii="Arial" w:hAnsi="Arial"/>
                        <w:color w:val="7F7F7F"/>
                        <w:sz w:val="16"/>
                      </w:rPr>
                    </w:pPr>
                    <w:r w:rsidRPr="00894DE1">
                      <w:rPr>
                        <w:rFonts w:ascii="Arial" w:hAnsi="Arial"/>
                        <w:color w:val="7F7F7F"/>
                        <w:sz w:val="16"/>
                      </w:rPr>
                      <w:t xml:space="preserve">Tel. (392) 92 59400, Ext.  </w:t>
                    </w:r>
                    <w:r w:rsidRPr="00147AF3">
                      <w:rPr>
                        <w:rFonts w:ascii="Arial" w:hAnsi="Arial"/>
                        <w:color w:val="A6A6A6"/>
                        <w:sz w:val="16"/>
                      </w:rPr>
                      <w:t>8390,8391, 8392</w:t>
                    </w:r>
                    <w:r w:rsidRPr="00894DE1">
                      <w:rPr>
                        <w:rFonts w:ascii="Arial" w:hAnsi="Arial"/>
                        <w:color w:val="7F7F7F"/>
                        <w:sz w:val="16"/>
                      </w:rPr>
                      <w:t xml:space="preserve">  http://www.cuci.udg.mx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0258EB" wp14:editId="031A1C3F">
              <wp:simplePos x="0" y="0"/>
              <wp:positionH relativeFrom="column">
                <wp:posOffset>-1560195</wp:posOffset>
              </wp:positionH>
              <wp:positionV relativeFrom="paragraph">
                <wp:posOffset>-1682750</wp:posOffset>
              </wp:positionV>
              <wp:extent cx="1066800" cy="1028700"/>
              <wp:effectExtent l="0" t="0" r="0" b="1270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45C50" w14:textId="77777777" w:rsidR="000F6C42" w:rsidRPr="00147AF3" w:rsidRDefault="000F6C42" w:rsidP="00085B0A">
                          <w:pPr>
                            <w:jc w:val="center"/>
                            <w:rPr>
                              <w:color w:val="A6A6A6"/>
                              <w:sz w:val="11"/>
                              <w:szCs w:val="11"/>
                            </w:rPr>
                          </w:pPr>
                          <w:r>
                            <w:rPr>
                              <w:noProof/>
                              <w:color w:val="A6A6A6"/>
                              <w:sz w:val="11"/>
                              <w:szCs w:val="11"/>
                              <w:lang w:val="es-MX" w:eastAsia="es-MX"/>
                            </w:rPr>
                            <w:drawing>
                              <wp:inline distT="0" distB="0" distL="0" distR="0" wp14:anchorId="3EB5FD42" wp14:editId="66C1A3E4">
                                <wp:extent cx="361315" cy="284480"/>
                                <wp:effectExtent l="0" t="0" r="635" b="1270"/>
                                <wp:docPr id="3" name="Objeto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lockedCanvas">
                                    <lc:lockedCanvas xmlns:lc="http://schemas.openxmlformats.org/drawingml/2006/lockedCanvas">
                                      <a:nvGrpSpPr>
                                        <a:cNvPr id="0" name=""/>
                                        <a:cNvGrpSpPr/>
                                      </a:nvGrpSpPr>
                                      <a:grpSpPr>
                                        <a:xfrm>
                                          <a:off x="0" y="0"/>
                                          <a:ext cx="2952750" cy="3024187"/>
                                          <a:chOff x="2627313" y="1484313"/>
                                          <a:chExt cx="2952750" cy="3024187"/>
                                        </a:xfrm>
                                      </a:grpSpPr>
                                      <a:grpSp>
                                        <a:nvGrpSpPr>
                                          <a:cNvPr id="2" name="Group 12"/>
                                          <a:cNvGrpSpPr>
                                            <a:grpSpLocks/>
                                          </a:cNvGrpSpPr>
                                        </a:nvGrpSpPr>
                                        <a:grpSpPr bwMode="auto">
                                          <a:xfrm>
                                            <a:off x="2627313" y="1484313"/>
                                            <a:ext cx="2952750" cy="3024187"/>
                                            <a:chOff x="1655" y="935"/>
                                            <a:chExt cx="1860" cy="1905"/>
                                          </a:xfrm>
                                        </a:grpSpPr>
                                        <a:pic>
                                          <a:nvPicPr>
                                            <a:cNvPr id="4106" name="Picture 10" descr="OK3"/>
                                            <a:cNvPicPr>
                                              <a:picLocks noChangeAspect="1" noChangeArrowheads="1"/>
                                            </a:cNvPicPr>
                                          </a:nvPicPr>
                                          <a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2217" y="941"/>
                                              <a:ext cx="592" cy="1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</a:pic>
                                        <a:sp>
                                          <a:nvSpPr>
                                            <a:cNvPr id="4098" name="WordArt 2"/>
                                            <a:cNvSpPr>
                                              <a:spLocks noChangeArrowheads="1" noChangeShapeType="1" noTextEdit="1"/>
                                            </a:cNvSpPr>
                                          </a:nvSpPr>
                                          <a:spPr bwMode="auto">
                                            <a:xfrm rot="27759672">
                                              <a:off x="1632" y="958"/>
                                              <a:ext cx="1905" cy="1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spcFirstLastPara="1" wrap="none" numCol="1" fromWordArt="1">
                                                <a:prstTxWarp prst="textArchUp">
                                                  <a:avLst>
                                                    <a:gd name="adj" fmla="val 5695896"/>
                                                  </a:avLst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es-ES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r>
                                                  <a:rPr lang="es-MX" sz="4000" kern="10" dirty="0"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solidFill>
                                                      <a:srgbClr val="000000"/>
                                                    </a:solidFill>
                                                    <a:latin typeface="Arial Rounded MT Bold"/>
                                                  </a:rPr>
                                                  <a:t>ISO </a:t>
                                                </a:r>
                                                <a:r>
                                                  <a:rPr lang="es-MX" sz="4000" kern="10" dirty="0" smtClean="0"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solidFill>
                                                      <a:srgbClr val="000000"/>
                                                    </a:solidFill>
                                                    <a:latin typeface="Arial Rounded MT Bold"/>
                                                  </a:rPr>
                                                  <a:t>14001:2004 </a:t>
                                                </a:r>
                                                <a:r>
                                                  <a:rPr lang="es-MX" sz="4000" kern="10" dirty="0"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solidFill>
                                                      <a:srgbClr val="000000"/>
                                                    </a:solidFill>
                                                    <a:latin typeface="Arial Rounded MT Bold"/>
                                                  </a:rPr>
                                                  <a:t>CERTIFIED SYSTEM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pic>
                                          <a:nvPicPr>
                                            <a:cNvPr id="4101" name="Picture 5" descr="LOGOATRV"/>
                                            <a:cNvPicPr>
                                              <a:picLocks noChangeAspect="1" noChangeArrowheads="1"/>
                                            </a:cNvPicPr>
                                          </a:nvPicPr>
                                          <a:blipFill>
                                            <a:blip r:embed="rId2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914" y="1954"/>
                                              <a:ext cx="1341" cy="4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</a:pic>
                                      </a:grpSp>
                                    </lc:lockedCanvas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9163438" w14:textId="77777777" w:rsidR="000F6C42" w:rsidRPr="00147AF3" w:rsidRDefault="000F6C42" w:rsidP="00085B0A">
                          <w:pPr>
                            <w:rPr>
                              <w:color w:val="A6A6A6"/>
                              <w:sz w:val="11"/>
                              <w:szCs w:val="11"/>
                            </w:rPr>
                          </w:pPr>
                        </w:p>
                        <w:p w14:paraId="53DE02F0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Certificado por American</w:t>
                          </w:r>
                        </w:p>
                        <w:p w14:paraId="07238CAE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 Trust </w:t>
                          </w:r>
                          <w:proofErr w:type="spellStart"/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Register</w:t>
                          </w:r>
                          <w:proofErr w:type="spellEnd"/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, S.C.</w:t>
                          </w:r>
                        </w:p>
                        <w:p w14:paraId="79D89A5E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Número de certificado:</w:t>
                          </w:r>
                        </w:p>
                        <w:p w14:paraId="05A6F9F8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ATR0221</w:t>
                          </w:r>
                        </w:p>
                        <w:p w14:paraId="71D04F45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Vigencia de certificación:</w:t>
                          </w:r>
                        </w:p>
                        <w:p w14:paraId="5F7E0266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 14/07/12</w:t>
                          </w:r>
                        </w:p>
                        <w:p w14:paraId="002EF879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Norma de referencia:</w:t>
                          </w:r>
                        </w:p>
                        <w:p w14:paraId="24FEDF46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 NMX-SAA-14001-IMNC-2004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660258EB" id="Cuadro de texto 4" o:spid="_x0000_s1027" type="#_x0000_t202" style="position:absolute;margin-left:-122.85pt;margin-top:-132.5pt;width:84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" stroked="f">
              <v:textbox>
                <w:txbxContent>
                  <w:p w14:paraId="15C45C50" w14:textId="77777777" w:rsidR="000F6C42" w:rsidRPr="00147AF3" w:rsidRDefault="000F6C42" w:rsidP="00085B0A">
                    <w:pPr>
                      <w:jc w:val="center"/>
                      <w:rPr>
                        <w:color w:val="A6A6A6"/>
                        <w:sz w:val="11"/>
                        <w:szCs w:val="11"/>
                      </w:rPr>
                    </w:pPr>
                    <w:r>
                      <w:rPr>
                        <w:noProof/>
                        <w:color w:val="A6A6A6"/>
                        <w:sz w:val="11"/>
                        <w:szCs w:val="11"/>
                        <w:lang w:val="es-MX" w:eastAsia="es-MX"/>
                      </w:rPr>
                      <w:drawing>
                        <wp:inline distT="0" distB="0" distL="0" distR="0" wp14:anchorId="3EB5FD42" wp14:editId="66C1A3E4">
                          <wp:extent cx="361315" cy="284480"/>
                          <wp:effectExtent l="0" t="0" r="635" b="1270"/>
                          <wp:docPr id="3" name="Objeto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lockedCanvas">
                              <lc:lockedCanvas xmlns:lc="http://schemas.openxmlformats.org/drawingml/2006/lockedCanvas">
                                <a:nvGrpSpPr>
                                  <a:cNvPr id="0" name=""/>
                                  <a:cNvGrpSpPr/>
                                </a:nvGrpSpPr>
                                <a:grpSpPr>
                                  <a:xfrm>
                                    <a:off x="0" y="0"/>
                                    <a:ext cx="2952750" cy="3024187"/>
                                    <a:chOff x="2627313" y="1484313"/>
                                    <a:chExt cx="2952750" cy="3024187"/>
                                  </a:xfrm>
                                </a:grpSpPr>
                                <a:grpSp>
                                  <a:nvGrpSpPr>
                                    <a:cNvPr id="2" name="Group 1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2627313" y="1484313"/>
                                      <a:ext cx="2952750" cy="3024187"/>
                                      <a:chOff x="1655" y="935"/>
                                      <a:chExt cx="1860" cy="1905"/>
                                    </a:xfrm>
                                  </a:grpSpPr>
                                  <a:pic>
                                    <a:nvPicPr>
                                      <a:cNvPr id="4106" name="Picture 10" descr="OK3"/>
                                      <a:cNvPicPr>
                                        <a:picLocks noChangeAspect="1" noChangeArrowheads="1"/>
                                      </a:cNvPicPr>
                                    </a:nvPicPr>
                                    <a:blipFill>
                                      <a:blip r:embed="rId3"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spPr bwMode="auto">
                                      <a:xfrm>
                                        <a:off x="2217" y="941"/>
                                        <a:ext cx="592" cy="1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</a:pic>
                                  <a:sp>
                                    <a:nvSpPr>
                                      <a:cNvPr id="4098" name="WordArt 2"/>
                                      <a:cNvSpPr>
                                        <a:spLocks noChangeArrowheads="1" noChangeShapeType="1" noTextEdit="1"/>
                                      </a:cNvSpPr>
                                    </a:nvSpPr>
                                    <a:spPr bwMode="auto">
                                      <a:xfrm rot="27759672">
                                        <a:off x="1632" y="958"/>
                                        <a:ext cx="1905" cy="1860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spcFirstLastPara="1" wrap="none" numCol="1" fromWordArt="1">
                                          <a:prstTxWarp prst="textArchUp">
                                            <a:avLst>
                                              <a:gd name="adj" fmla="val 5695896"/>
                                            </a:avLst>
                                          </a:prstTxWarp>
                                        </a:bodyPr>
                                        <a:lstStyle>
                                          <a:defPPr>
                                            <a:defRPr lang="es-E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r>
                                            <a:rPr lang="es-MX" sz="4000" kern="10" dirty="0"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solidFill>
                                                <a:srgbClr val="000000"/>
                                              </a:solidFill>
                                              <a:latin typeface="Arial Rounded MT Bold"/>
                                            </a:rPr>
                                            <a:t>ISO </a:t>
                                          </a:r>
                                          <a:r>
                                            <a:rPr lang="es-MX" sz="4000" kern="10" dirty="0" smtClean="0"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solidFill>
                                                <a:srgbClr val="000000"/>
                                              </a:solidFill>
                                              <a:latin typeface="Arial Rounded MT Bold"/>
                                            </a:rPr>
                                            <a:t>14001:2004 </a:t>
                                          </a:r>
                                          <a:r>
                                            <a:rPr lang="es-MX" sz="4000" kern="10" dirty="0"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solidFill>
                                                <a:srgbClr val="000000"/>
                                              </a:solidFill>
                                              <a:latin typeface="Arial Rounded MT Bold"/>
                                            </a:rPr>
                                            <a:t>CERTIFIED SYSTEM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pic>
                                    <a:nvPicPr>
                                      <a:cNvPr id="4101" name="Picture 5" descr="LOGOATRV"/>
                                      <a:cNvPicPr>
                                        <a:picLocks noChangeAspect="1" noChangeArrowheads="1"/>
                                      </a:cNvPicPr>
                                    </a:nvPicPr>
                                    <a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spPr bwMode="auto">
                                      <a:xfrm>
                                        <a:off x="1914" y="1954"/>
                                        <a:ext cx="1341" cy="4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</a:pic>
                                </a:grpSp>
                              </lc:lockedCanvas>
                            </a:graphicData>
                          </a:graphic>
                        </wp:inline>
                      </w:drawing>
                    </w:r>
                  </w:p>
                  <w:p w14:paraId="29163438" w14:textId="77777777" w:rsidR="000F6C42" w:rsidRPr="00147AF3" w:rsidRDefault="000F6C42" w:rsidP="00085B0A">
                    <w:pPr>
                      <w:rPr>
                        <w:color w:val="A6A6A6"/>
                        <w:sz w:val="11"/>
                        <w:szCs w:val="11"/>
                      </w:rPr>
                    </w:pPr>
                  </w:p>
                  <w:p w14:paraId="53DE02F0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Certificado por American</w:t>
                    </w:r>
                  </w:p>
                  <w:p w14:paraId="07238CAE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 Trust </w:t>
                    </w:r>
                    <w:proofErr w:type="spellStart"/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Register</w:t>
                    </w:r>
                    <w:proofErr w:type="spellEnd"/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, S.C.</w:t>
                    </w:r>
                  </w:p>
                  <w:p w14:paraId="79D89A5E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Número de certificado:</w:t>
                    </w:r>
                  </w:p>
                  <w:p w14:paraId="05A6F9F8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ATR0221</w:t>
                    </w:r>
                  </w:p>
                  <w:p w14:paraId="71D04F45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Vigencia de certificación:</w:t>
                    </w:r>
                  </w:p>
                  <w:p w14:paraId="5F7E0266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 14/07/12</w:t>
                    </w:r>
                  </w:p>
                  <w:p w14:paraId="002EF879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Norma de referencia:</w:t>
                    </w:r>
                  </w:p>
                  <w:p w14:paraId="24FEDF46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 NMX-SAA-14001-IMNC-2004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BA4D71" wp14:editId="5539B681">
              <wp:simplePos x="0" y="0"/>
              <wp:positionH relativeFrom="column">
                <wp:posOffset>-1560195</wp:posOffset>
              </wp:positionH>
              <wp:positionV relativeFrom="paragraph">
                <wp:posOffset>-2711450</wp:posOffset>
              </wp:positionV>
              <wp:extent cx="1141095" cy="1143000"/>
              <wp:effectExtent l="0" t="0" r="190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09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CCD13" w14:textId="77777777" w:rsidR="000F6C42" w:rsidRPr="00E35CC2" w:rsidRDefault="000F6C42" w:rsidP="00085B0A">
                          <w:pPr>
                            <w:jc w:val="center"/>
                            <w:rPr>
                              <w:color w:val="000000"/>
                              <w:sz w:val="11"/>
                              <w:szCs w:val="11"/>
                            </w:rPr>
                          </w:pPr>
                        </w:p>
                        <w:p w14:paraId="31F4479E" w14:textId="77777777" w:rsidR="000F6C42" w:rsidRPr="00E35CC2" w:rsidRDefault="000F6C42" w:rsidP="00085B0A">
                          <w:pPr>
                            <w:jc w:val="center"/>
                            <w:rPr>
                              <w:color w:val="000000"/>
                              <w:sz w:val="8"/>
                              <w:szCs w:val="8"/>
                            </w:rPr>
                          </w:pPr>
                        </w:p>
                        <w:p w14:paraId="036C39AA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>
                            <w:rPr>
                              <w:noProof/>
                              <w:color w:val="A6A6A6"/>
                              <w:lang w:val="es-MX" w:eastAsia="es-MX"/>
                            </w:rPr>
                            <w:drawing>
                              <wp:inline distT="0" distB="0" distL="0" distR="0" wp14:anchorId="2DB956A5" wp14:editId="3A3DB23C">
                                <wp:extent cx="399415" cy="245745"/>
                                <wp:effectExtent l="0" t="0" r="635" b="1905"/>
                                <wp:docPr id="1" name="Objeto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lockedCanvas">
                                    <lc:lockedCanvas xmlns:lc="http://schemas.openxmlformats.org/drawingml/2006/lockedCanvas">
                                      <a:nvGrpSpPr>
                                        <a:cNvPr id="0" name=""/>
                                        <a:cNvGrpSpPr/>
                                      </a:nvGrpSpPr>
                                      <a:grpSpPr>
                                        <a:xfrm>
                                          <a:off x="0" y="0"/>
                                          <a:ext cx="2952750" cy="3024187"/>
                                          <a:chOff x="2627313" y="1484313"/>
                                          <a:chExt cx="2952750" cy="3024187"/>
                                        </a:xfrm>
                                      </a:grpSpPr>
                                      <a:grpSp>
                                        <a:nvGrpSpPr>
                                          <a:cNvPr id="4108" name="Group 12"/>
                                          <a:cNvGrpSpPr>
                                            <a:grpSpLocks/>
                                          </a:cNvGrpSpPr>
                                        </a:nvGrpSpPr>
                                        <a:grpSpPr bwMode="auto">
                                          <a:xfrm>
                                            <a:off x="2627313" y="1484313"/>
                                            <a:ext cx="2952750" cy="3024187"/>
                                            <a:chOff x="1655" y="935"/>
                                            <a:chExt cx="1860" cy="1905"/>
                                          </a:xfrm>
                                        </a:grpSpPr>
                                        <a:pic>
                                          <a:nvPicPr>
                                            <a:cNvPr id="4106" name="Picture 10" descr="OK3"/>
                                            <a:cNvPicPr>
                                              <a:picLocks noChangeAspect="1" noChangeArrowheads="1"/>
                                            </a:cNvPicPr>
                                          </a:nvPicPr>
                                          <a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2217" y="941"/>
                                              <a:ext cx="592" cy="1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</a:pic>
                                        <a:sp>
                                          <a:nvSpPr>
                                            <a:cNvPr id="4098" name="WordArt 2"/>
                                            <a:cNvSpPr>
                                              <a:spLocks noChangeArrowheads="1" noChangeShapeType="1" noTextEdit="1"/>
                                            </a:cNvSpPr>
                                          </a:nvSpPr>
                                          <a:spPr bwMode="auto">
                                            <a:xfrm rot="27759672">
                                              <a:off x="1632" y="958"/>
                                              <a:ext cx="1905" cy="1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spcFirstLastPara="1" wrap="none" numCol="1" fromWordArt="1">
                                                <a:prstTxWarp prst="textArchUp">
                                                  <a:avLst>
                                                    <a:gd name="adj" fmla="val 5695896"/>
                                                  </a:avLst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es-ES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r>
                                                  <a:rPr lang="es-MX" sz="4000" kern="10" dirty="0"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solidFill>
                                                      <a:srgbClr val="000000"/>
                                                    </a:solidFill>
                                                    <a:latin typeface="Arial Rounded MT Bold"/>
                                                  </a:rPr>
                                                  <a:t>ISO 9001:2008 CERTIFIED SYSTEM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pic>
                                          <a:nvPicPr>
                                            <a:cNvPr id="4101" name="Picture 5" descr="LOGOATRV"/>
                                            <a:cNvPicPr>
                                              <a:picLocks noChangeAspect="1" noChangeArrowheads="1"/>
                                            </a:cNvPicPr>
                                          </a:nvPicPr>
                                          <a:blipFill>
                                            <a:blip r:embed="rId2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914" y="1954"/>
                                              <a:ext cx="1341" cy="4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</a:pic>
                                      </a:grpSp>
                                    </lc:lockedCanvas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9ECEA40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Certificado por American </w:t>
                          </w:r>
                        </w:p>
                        <w:p w14:paraId="40E37BA2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Trust </w:t>
                          </w:r>
                          <w:proofErr w:type="spellStart"/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Register</w:t>
                          </w:r>
                          <w:proofErr w:type="spellEnd"/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, S.C.</w:t>
                          </w:r>
                        </w:p>
                        <w:p w14:paraId="720ABC48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Número de certificado: </w:t>
                          </w:r>
                        </w:p>
                        <w:p w14:paraId="20E60C78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ATR0139</w:t>
                          </w:r>
                        </w:p>
                        <w:p w14:paraId="34792A3E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Vigencia de certificación:</w:t>
                          </w:r>
                        </w:p>
                        <w:p w14:paraId="27564D6A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15/04/11</w:t>
                          </w:r>
                        </w:p>
                        <w:p w14:paraId="34E49A86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Norma de referencia: </w:t>
                          </w:r>
                        </w:p>
                        <w:p w14:paraId="4108D74E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NMX-CC-9001-IMNC-2008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1BBA4D71" id="Cuadro de texto 2" o:spid="_x0000_s1028" type="#_x0000_t202" style="position:absolute;margin-left:-122.85pt;margin-top:-213.5pt;width:89.8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" stroked="f">
              <v:textbox>
                <w:txbxContent>
                  <w:p w14:paraId="7E1CCD13" w14:textId="77777777" w:rsidR="000F6C42" w:rsidRPr="00E35CC2" w:rsidRDefault="000F6C42" w:rsidP="00085B0A">
                    <w:pPr>
                      <w:jc w:val="center"/>
                      <w:rPr>
                        <w:color w:val="000000"/>
                        <w:sz w:val="11"/>
                        <w:szCs w:val="11"/>
                      </w:rPr>
                    </w:pPr>
                  </w:p>
                  <w:p w14:paraId="31F4479E" w14:textId="77777777" w:rsidR="000F6C42" w:rsidRPr="00E35CC2" w:rsidRDefault="000F6C42" w:rsidP="00085B0A">
                    <w:pPr>
                      <w:jc w:val="center"/>
                      <w:rPr>
                        <w:color w:val="000000"/>
                        <w:sz w:val="8"/>
                        <w:szCs w:val="8"/>
                      </w:rPr>
                    </w:pPr>
                  </w:p>
                  <w:p w14:paraId="036C39AA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>
                      <w:rPr>
                        <w:noProof/>
                        <w:color w:val="A6A6A6"/>
                        <w:lang w:val="es-MX" w:eastAsia="es-MX"/>
                      </w:rPr>
                      <w:drawing>
                        <wp:inline distT="0" distB="0" distL="0" distR="0" wp14:anchorId="2DB956A5" wp14:editId="3A3DB23C">
                          <wp:extent cx="399415" cy="245745"/>
                          <wp:effectExtent l="0" t="0" r="635" b="1905"/>
                          <wp:docPr id="1" name="Objeto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lockedCanvas">
                              <lc:lockedCanvas xmlns:lc="http://schemas.openxmlformats.org/drawingml/2006/lockedCanvas">
                                <a:nvGrpSpPr>
                                  <a:cNvPr id="0" name=""/>
                                  <a:cNvGrpSpPr/>
                                </a:nvGrpSpPr>
                                <a:grpSpPr>
                                  <a:xfrm>
                                    <a:off x="0" y="0"/>
                                    <a:ext cx="2952750" cy="3024187"/>
                                    <a:chOff x="2627313" y="1484313"/>
                                    <a:chExt cx="2952750" cy="3024187"/>
                                  </a:xfrm>
                                </a:grpSpPr>
                                <a:grpSp>
                                  <a:nvGrpSpPr>
                                    <a:cNvPr id="4108" name="Group 1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2627313" y="1484313"/>
                                      <a:ext cx="2952750" cy="3024187"/>
                                      <a:chOff x="1655" y="935"/>
                                      <a:chExt cx="1860" cy="1905"/>
                                    </a:xfrm>
                                  </a:grpSpPr>
                                  <a:pic>
                                    <a:nvPicPr>
                                      <a:cNvPr id="4106" name="Picture 10" descr="OK3"/>
                                      <a:cNvPicPr>
                                        <a:picLocks noChangeAspect="1" noChangeArrowheads="1"/>
                                      </a:cNvPicPr>
                                    </a:nvPicPr>
                                    <a:blipFill>
                                      <a:blip r:embed="rId3"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spPr bwMode="auto">
                                      <a:xfrm>
                                        <a:off x="2217" y="941"/>
                                        <a:ext cx="592" cy="1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</a:pic>
                                  <a:sp>
                                    <a:nvSpPr>
                                      <a:cNvPr id="4098" name="WordArt 2"/>
                                      <a:cNvSpPr>
                                        <a:spLocks noChangeArrowheads="1" noChangeShapeType="1" noTextEdit="1"/>
                                      </a:cNvSpPr>
                                    </a:nvSpPr>
                                    <a:spPr bwMode="auto">
                                      <a:xfrm rot="27759672">
                                        <a:off x="1632" y="958"/>
                                        <a:ext cx="1905" cy="1860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spcFirstLastPara="1" wrap="none" numCol="1" fromWordArt="1">
                                          <a:prstTxWarp prst="textArchUp">
                                            <a:avLst>
                                              <a:gd name="adj" fmla="val 5695896"/>
                                            </a:avLst>
                                          </a:prstTxWarp>
                                        </a:bodyPr>
                                        <a:lstStyle>
                                          <a:defPPr>
                                            <a:defRPr lang="es-E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r>
                                            <a:rPr lang="es-MX" sz="4000" kern="10" dirty="0"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solidFill>
                                                <a:srgbClr val="000000"/>
                                              </a:solidFill>
                                              <a:latin typeface="Arial Rounded MT Bold"/>
                                            </a:rPr>
                                            <a:t>ISO 9001:2008 CERTIFIED SYSTEM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pic>
                                    <a:nvPicPr>
                                      <a:cNvPr id="4101" name="Picture 5" descr="LOGOATRV"/>
                                      <a:cNvPicPr>
                                        <a:picLocks noChangeAspect="1" noChangeArrowheads="1"/>
                                      </a:cNvPicPr>
                                    </a:nvPicPr>
                                    <a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spPr bwMode="auto">
                                      <a:xfrm>
                                        <a:off x="1914" y="1954"/>
                                        <a:ext cx="1341" cy="4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</a:pic>
                                </a:grpSp>
                              </lc:lockedCanvas>
                            </a:graphicData>
                          </a:graphic>
                        </wp:inline>
                      </w:drawing>
                    </w:r>
                  </w:p>
                  <w:p w14:paraId="69ECEA40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Certificado por American </w:t>
                    </w:r>
                  </w:p>
                  <w:p w14:paraId="40E37BA2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Trust </w:t>
                    </w:r>
                    <w:proofErr w:type="spellStart"/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Register</w:t>
                    </w:r>
                    <w:proofErr w:type="spellEnd"/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, S.C.</w:t>
                    </w:r>
                  </w:p>
                  <w:p w14:paraId="720ABC48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Número de certificado: </w:t>
                    </w:r>
                  </w:p>
                  <w:p w14:paraId="20E60C78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ATR0139</w:t>
                    </w:r>
                  </w:p>
                  <w:p w14:paraId="34792A3E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Vigencia de certificación:</w:t>
                    </w:r>
                  </w:p>
                  <w:p w14:paraId="27564D6A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15/04/11</w:t>
                    </w:r>
                  </w:p>
                  <w:p w14:paraId="34E49A86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Norma de referencia: </w:t>
                    </w:r>
                  </w:p>
                  <w:p w14:paraId="4108D74E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NMX-CC-9001-IMNC-2008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0FE0E" w14:textId="77777777" w:rsidR="00C41AE0" w:rsidRDefault="00C41AE0">
      <w:r>
        <w:separator/>
      </w:r>
    </w:p>
  </w:footnote>
  <w:footnote w:type="continuationSeparator" w:id="0">
    <w:p w14:paraId="333C3470" w14:textId="77777777" w:rsidR="00C41AE0" w:rsidRDefault="00C41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332A7" w14:textId="77777777" w:rsidR="000F6C42" w:rsidRDefault="000F6C42" w:rsidP="00085B0A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4E9204D5" wp14:editId="52D044C2">
          <wp:simplePos x="0" y="0"/>
          <wp:positionH relativeFrom="column">
            <wp:posOffset>-1360170</wp:posOffset>
          </wp:positionH>
          <wp:positionV relativeFrom="paragraph">
            <wp:posOffset>-209550</wp:posOffset>
          </wp:positionV>
          <wp:extent cx="6362700" cy="16764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CAFDD9" w14:textId="77777777" w:rsidR="000F6C42" w:rsidRDefault="000F6C42" w:rsidP="00085B0A">
    <w:pPr>
      <w:pStyle w:val="Encabezado"/>
      <w:jc w:val="center"/>
    </w:pPr>
  </w:p>
  <w:p w14:paraId="7A7924C0" w14:textId="77777777" w:rsidR="000F6C42" w:rsidRDefault="000F6C42" w:rsidP="00085B0A">
    <w:pPr>
      <w:pStyle w:val="Encabezado"/>
      <w:jc w:val="center"/>
    </w:pPr>
  </w:p>
  <w:p w14:paraId="1483DF6D" w14:textId="77777777" w:rsidR="000F6C42" w:rsidRDefault="000F6C42" w:rsidP="00085B0A">
    <w:pPr>
      <w:pStyle w:val="Encabezado"/>
      <w:tabs>
        <w:tab w:val="left" w:pos="1271"/>
      </w:tabs>
    </w:pPr>
    <w:r>
      <w:tab/>
    </w:r>
  </w:p>
  <w:p w14:paraId="221F0DE0" w14:textId="77777777" w:rsidR="000F6C42" w:rsidRDefault="000F6C42" w:rsidP="00085B0A">
    <w:pPr>
      <w:pStyle w:val="Encabezado"/>
      <w:jc w:val="center"/>
    </w:pPr>
  </w:p>
  <w:p w14:paraId="1C640379" w14:textId="77777777" w:rsidR="000F6C42" w:rsidRPr="001E598F" w:rsidRDefault="000F6C42" w:rsidP="00085B0A">
    <w:pPr>
      <w:pStyle w:val="Encabezado"/>
      <w:ind w:left="1440"/>
      <w:rPr>
        <w:color w:val="7F7F7F"/>
        <w:sz w:val="24"/>
        <w:szCs w:val="24"/>
      </w:rPr>
    </w:pPr>
    <w:r w:rsidRPr="001E598F">
      <w:rPr>
        <w:color w:val="7F7F7F"/>
        <w:sz w:val="24"/>
        <w:szCs w:val="24"/>
      </w:rPr>
      <w:t>CENTRO UNIVERSITARIO DE LA CIÉNEGA</w:t>
    </w:r>
  </w:p>
  <w:p w14:paraId="43E5FC2B" w14:textId="77777777" w:rsidR="000F6C42" w:rsidRDefault="000F6C42" w:rsidP="00085B0A">
    <w:pPr>
      <w:pStyle w:val="Encabezado"/>
      <w:ind w:left="1440"/>
      <w:rPr>
        <w:color w:val="7F7F7F"/>
        <w:sz w:val="24"/>
        <w:szCs w:val="24"/>
      </w:rPr>
    </w:pPr>
    <w:r>
      <w:rPr>
        <w:color w:val="7F7F7F"/>
        <w:sz w:val="24"/>
        <w:szCs w:val="24"/>
      </w:rPr>
      <w:t>DIVISION DE ESTUDIOS JURIDICOS Y SOCIALES</w:t>
    </w:r>
  </w:p>
  <w:p w14:paraId="6907D4D6" w14:textId="77777777" w:rsidR="000F6C42" w:rsidRPr="00312306" w:rsidRDefault="000F6C42" w:rsidP="00085B0A">
    <w:pPr>
      <w:pStyle w:val="Encabezado"/>
      <w:ind w:left="1440"/>
      <w:rPr>
        <w:color w:val="FF0000"/>
        <w:sz w:val="24"/>
        <w:szCs w:val="24"/>
      </w:rPr>
    </w:pPr>
    <w:r>
      <w:rPr>
        <w:color w:val="7F7F7F"/>
        <w:sz w:val="24"/>
        <w:szCs w:val="24"/>
      </w:rPr>
      <w:t>COMITÉ DE PRÁCTICAS PROFESIONALES</w:t>
    </w:r>
  </w:p>
  <w:p w14:paraId="6C7D0010" w14:textId="77777777" w:rsidR="000F6C42" w:rsidRPr="00312306" w:rsidRDefault="000F6C42" w:rsidP="00085B0A">
    <w:pPr>
      <w:pStyle w:val="Encabezado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1131"/>
    <w:multiLevelType w:val="hybridMultilevel"/>
    <w:tmpl w:val="84A2D60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069D"/>
    <w:multiLevelType w:val="hybridMultilevel"/>
    <w:tmpl w:val="556ECA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5A44"/>
    <w:multiLevelType w:val="hybridMultilevel"/>
    <w:tmpl w:val="8EC214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86163"/>
    <w:multiLevelType w:val="hybridMultilevel"/>
    <w:tmpl w:val="BB82E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7A"/>
    <w:rsid w:val="00085B0A"/>
    <w:rsid w:val="000B5CAC"/>
    <w:rsid w:val="000C5EEC"/>
    <w:rsid w:val="000F6C42"/>
    <w:rsid w:val="00103AED"/>
    <w:rsid w:val="00111DAA"/>
    <w:rsid w:val="00117083"/>
    <w:rsid w:val="0014112C"/>
    <w:rsid w:val="0015733C"/>
    <w:rsid w:val="00186C82"/>
    <w:rsid w:val="00205BA0"/>
    <w:rsid w:val="002300A7"/>
    <w:rsid w:val="002839CC"/>
    <w:rsid w:val="002B6459"/>
    <w:rsid w:val="002F6945"/>
    <w:rsid w:val="003329E8"/>
    <w:rsid w:val="0034479B"/>
    <w:rsid w:val="00412708"/>
    <w:rsid w:val="00431390"/>
    <w:rsid w:val="00463AF5"/>
    <w:rsid w:val="004741EA"/>
    <w:rsid w:val="00477542"/>
    <w:rsid w:val="00486C43"/>
    <w:rsid w:val="00495239"/>
    <w:rsid w:val="004A7FF0"/>
    <w:rsid w:val="004F0ABE"/>
    <w:rsid w:val="00535A26"/>
    <w:rsid w:val="00560EDE"/>
    <w:rsid w:val="005C4E83"/>
    <w:rsid w:val="005C75DE"/>
    <w:rsid w:val="005D351F"/>
    <w:rsid w:val="005D67F1"/>
    <w:rsid w:val="005F456B"/>
    <w:rsid w:val="00610882"/>
    <w:rsid w:val="0061449D"/>
    <w:rsid w:val="006340B6"/>
    <w:rsid w:val="006B312A"/>
    <w:rsid w:val="006F2D2C"/>
    <w:rsid w:val="0074634E"/>
    <w:rsid w:val="007D4C2A"/>
    <w:rsid w:val="007D703B"/>
    <w:rsid w:val="0087328E"/>
    <w:rsid w:val="00873A5E"/>
    <w:rsid w:val="008C5061"/>
    <w:rsid w:val="008E5170"/>
    <w:rsid w:val="008E5AC0"/>
    <w:rsid w:val="008F4EC2"/>
    <w:rsid w:val="009609ED"/>
    <w:rsid w:val="00963901"/>
    <w:rsid w:val="009E02B1"/>
    <w:rsid w:val="00A03964"/>
    <w:rsid w:val="00A17E5C"/>
    <w:rsid w:val="00A342CA"/>
    <w:rsid w:val="00A50EAE"/>
    <w:rsid w:val="00A8263C"/>
    <w:rsid w:val="00AA2AAF"/>
    <w:rsid w:val="00B0127A"/>
    <w:rsid w:val="00B3006E"/>
    <w:rsid w:val="00B34738"/>
    <w:rsid w:val="00BF26DC"/>
    <w:rsid w:val="00BF396F"/>
    <w:rsid w:val="00C41AE0"/>
    <w:rsid w:val="00D05C89"/>
    <w:rsid w:val="00D31B90"/>
    <w:rsid w:val="00D478B9"/>
    <w:rsid w:val="00D5708C"/>
    <w:rsid w:val="00DC6247"/>
    <w:rsid w:val="00E81D8E"/>
    <w:rsid w:val="00ED0B8D"/>
    <w:rsid w:val="00ED1A52"/>
    <w:rsid w:val="00F111DA"/>
    <w:rsid w:val="00F2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AAC6F0"/>
  <w15:docId w15:val="{E1E4227E-69FC-4302-A849-69F3BCFE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01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0127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semiHidden/>
    <w:rsid w:val="00B01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B0127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0127A"/>
  </w:style>
  <w:style w:type="character" w:styleId="Hipervnculo">
    <w:name w:val="Hyperlink"/>
    <w:uiPriority w:val="99"/>
    <w:rsid w:val="00B0127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012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12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27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Div.EstudiosJuridico</dc:creator>
  <cp:lastModifiedBy>Usuario</cp:lastModifiedBy>
  <cp:revision>8</cp:revision>
  <cp:lastPrinted>2014-06-19T19:18:00Z</cp:lastPrinted>
  <dcterms:created xsi:type="dcterms:W3CDTF">2020-01-29T20:27:00Z</dcterms:created>
  <dcterms:modified xsi:type="dcterms:W3CDTF">2020-01-31T16:13:00Z</dcterms:modified>
</cp:coreProperties>
</file>